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A" w:rsidRDefault="002B101F">
      <w:r>
        <w:t>Review for Midterm:</w:t>
      </w:r>
    </w:p>
    <w:p w:rsidR="002B101F" w:rsidRDefault="002B101F" w:rsidP="002B101F">
      <w:pPr>
        <w:pStyle w:val="ListParagraph"/>
        <w:numPr>
          <w:ilvl w:val="0"/>
          <w:numId w:val="1"/>
        </w:numPr>
      </w:pPr>
      <w:r>
        <w:t>Introductory vocabulary: Study vocabulary sheet from first day of class</w:t>
      </w:r>
    </w:p>
    <w:p w:rsidR="002B101F" w:rsidRDefault="002B101F" w:rsidP="002B101F">
      <w:pPr>
        <w:pStyle w:val="ListParagraph"/>
        <w:numPr>
          <w:ilvl w:val="0"/>
          <w:numId w:val="1"/>
        </w:numPr>
      </w:pPr>
      <w:r>
        <w:t>Gender</w:t>
      </w:r>
    </w:p>
    <w:p w:rsidR="002B101F" w:rsidRDefault="002B101F" w:rsidP="002B101F">
      <w:pPr>
        <w:pStyle w:val="ListParagraph"/>
        <w:numPr>
          <w:ilvl w:val="1"/>
          <w:numId w:val="1"/>
        </w:numPr>
      </w:pPr>
      <w:r>
        <w:t xml:space="preserve">All nouns in Spanish have a gender—either </w:t>
      </w:r>
      <w:r w:rsidRPr="002B101F">
        <w:rPr>
          <w:b/>
        </w:rPr>
        <w:t>masculine</w:t>
      </w:r>
      <w:r>
        <w:t xml:space="preserve"> or </w:t>
      </w:r>
      <w:r w:rsidRPr="002B101F">
        <w:rPr>
          <w:b/>
        </w:rPr>
        <w:t>feminine.</w:t>
      </w:r>
      <w:r>
        <w:t xml:space="preserve">  All nouns also are either considered</w:t>
      </w:r>
      <w:r w:rsidRPr="002B101F">
        <w:rPr>
          <w:b/>
        </w:rPr>
        <w:t xml:space="preserve"> living</w:t>
      </w:r>
      <w:r>
        <w:t xml:space="preserve"> or </w:t>
      </w:r>
      <w:r w:rsidRPr="002B101F">
        <w:rPr>
          <w:b/>
        </w:rPr>
        <w:t>non living</w:t>
      </w:r>
      <w:r>
        <w:t xml:space="preserve"> nouns.  Living nouns refer to a living being while non living nouns refer to a non living being.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2B101F" w:rsidRPr="00112A6E" w:rsidTr="00112A6E">
        <w:trPr>
          <w:trHeight w:val="368"/>
        </w:trPr>
        <w:tc>
          <w:tcPr>
            <w:tcW w:w="3192" w:type="dxa"/>
          </w:tcPr>
          <w:p w:rsidR="002B101F" w:rsidRPr="00112A6E" w:rsidRDefault="002B101F" w:rsidP="00112A6E">
            <w:pPr>
              <w:spacing w:after="0"/>
            </w:pPr>
          </w:p>
        </w:tc>
        <w:tc>
          <w:tcPr>
            <w:tcW w:w="3192" w:type="dxa"/>
          </w:tcPr>
          <w:p w:rsidR="002B101F" w:rsidRPr="00112A6E" w:rsidRDefault="002B101F" w:rsidP="00112A6E">
            <w:pPr>
              <w:spacing w:after="0"/>
            </w:pPr>
            <w:r w:rsidRPr="00112A6E">
              <w:t xml:space="preserve">Masculine </w:t>
            </w:r>
          </w:p>
        </w:tc>
        <w:tc>
          <w:tcPr>
            <w:tcW w:w="3192" w:type="dxa"/>
          </w:tcPr>
          <w:p w:rsidR="002B101F" w:rsidRPr="00112A6E" w:rsidRDefault="002B101F" w:rsidP="00112A6E">
            <w:pPr>
              <w:spacing w:after="0"/>
            </w:pPr>
            <w:r w:rsidRPr="00112A6E">
              <w:t>Feminine</w:t>
            </w:r>
          </w:p>
        </w:tc>
      </w:tr>
      <w:tr w:rsidR="002B101F" w:rsidRPr="00112A6E" w:rsidTr="00112A6E">
        <w:tc>
          <w:tcPr>
            <w:tcW w:w="3192" w:type="dxa"/>
          </w:tcPr>
          <w:p w:rsidR="002B101F" w:rsidRPr="00112A6E" w:rsidRDefault="002B101F" w:rsidP="00112A6E">
            <w:pPr>
              <w:spacing w:after="0"/>
            </w:pPr>
            <w:r w:rsidRPr="00112A6E">
              <w:t>Living</w:t>
            </w:r>
          </w:p>
        </w:tc>
        <w:tc>
          <w:tcPr>
            <w:tcW w:w="3192" w:type="dxa"/>
          </w:tcPr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-o                    el chico</w:t>
            </w:r>
          </w:p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</w:t>
            </w:r>
            <w:proofErr w:type="spellStart"/>
            <w:r w:rsidRPr="00112A6E">
              <w:rPr>
                <w:lang w:val="es-ES_tradnl"/>
              </w:rPr>
              <w:t>or</w:t>
            </w:r>
            <w:proofErr w:type="spellEnd"/>
            <w:r w:rsidRPr="00112A6E">
              <w:rPr>
                <w:lang w:val="es-ES_tradnl"/>
              </w:rPr>
              <w:t xml:space="preserve">                   el doctor</w:t>
            </w:r>
          </w:p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</w:t>
            </w:r>
            <w:proofErr w:type="spellStart"/>
            <w:r w:rsidRPr="00112A6E">
              <w:rPr>
                <w:lang w:val="es-ES_tradnl"/>
              </w:rPr>
              <w:t>ista</w:t>
            </w:r>
            <w:proofErr w:type="spellEnd"/>
            <w:r w:rsidRPr="00112A6E">
              <w:rPr>
                <w:lang w:val="es-ES_tradnl"/>
              </w:rPr>
              <w:t xml:space="preserve">                 el </w:t>
            </w:r>
            <w:proofErr w:type="spellStart"/>
            <w:r w:rsidRPr="00112A6E">
              <w:rPr>
                <w:lang w:val="es-ES_tradnl"/>
              </w:rPr>
              <w:t>turis</w:t>
            </w:r>
            <w:r w:rsidRPr="00112A6E">
              <w:t>ta</w:t>
            </w:r>
            <w:proofErr w:type="spellEnd"/>
          </w:p>
        </w:tc>
        <w:tc>
          <w:tcPr>
            <w:tcW w:w="3192" w:type="dxa"/>
          </w:tcPr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-a                          la chica</w:t>
            </w:r>
          </w:p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-ora                       la doctora</w:t>
            </w:r>
          </w:p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</w:t>
            </w:r>
            <w:proofErr w:type="spellStart"/>
            <w:r w:rsidRPr="00112A6E">
              <w:rPr>
                <w:lang w:val="es-ES_tradnl"/>
              </w:rPr>
              <w:t>ista</w:t>
            </w:r>
            <w:proofErr w:type="spellEnd"/>
            <w:r w:rsidRPr="00112A6E">
              <w:rPr>
                <w:lang w:val="es-ES_tradnl"/>
              </w:rPr>
              <w:t xml:space="preserve">                       la </w:t>
            </w:r>
            <w:proofErr w:type="spellStart"/>
            <w:r w:rsidRPr="00112A6E">
              <w:rPr>
                <w:lang w:val="es-ES_tradnl"/>
              </w:rPr>
              <w:t>turis</w:t>
            </w:r>
            <w:r w:rsidRPr="00112A6E">
              <w:t>ta</w:t>
            </w:r>
            <w:proofErr w:type="spellEnd"/>
          </w:p>
        </w:tc>
      </w:tr>
      <w:tr w:rsidR="002B101F" w:rsidRPr="00112A6E" w:rsidTr="00112A6E">
        <w:tc>
          <w:tcPr>
            <w:tcW w:w="3192" w:type="dxa"/>
          </w:tcPr>
          <w:p w:rsidR="002B101F" w:rsidRPr="00112A6E" w:rsidRDefault="002B101F" w:rsidP="00112A6E">
            <w:pPr>
              <w:spacing w:after="0"/>
            </w:pPr>
            <w:r w:rsidRPr="00112A6E">
              <w:t>Non Living</w:t>
            </w:r>
          </w:p>
        </w:tc>
        <w:tc>
          <w:tcPr>
            <w:tcW w:w="3192" w:type="dxa"/>
          </w:tcPr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-o                    el pollo</w:t>
            </w:r>
          </w:p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-s                     el mes</w:t>
            </w:r>
          </w:p>
          <w:p w:rsidR="002B101F" w:rsidRPr="00112A6E" w:rsidRDefault="002B101F" w:rsidP="00112A6E">
            <w:pPr>
              <w:spacing w:after="0"/>
            </w:pPr>
            <w:r w:rsidRPr="00112A6E">
              <w:t xml:space="preserve">-**ma              el </w:t>
            </w:r>
            <w:proofErr w:type="spellStart"/>
            <w:r w:rsidRPr="00112A6E">
              <w:t>problema</w:t>
            </w:r>
            <w:proofErr w:type="spellEnd"/>
          </w:p>
        </w:tc>
        <w:tc>
          <w:tcPr>
            <w:tcW w:w="3192" w:type="dxa"/>
          </w:tcPr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-a                          la papa</w:t>
            </w:r>
          </w:p>
          <w:p w:rsidR="002B101F" w:rsidRPr="00112A6E" w:rsidRDefault="002B101F" w:rsidP="00112A6E">
            <w:pPr>
              <w:spacing w:after="0"/>
              <w:rPr>
                <w:lang w:val="es-ES_tradnl"/>
              </w:rPr>
            </w:pPr>
            <w:r w:rsidRPr="00112A6E">
              <w:rPr>
                <w:lang w:val="es-ES_tradnl"/>
              </w:rPr>
              <w:t>-</w:t>
            </w:r>
            <w:proofErr w:type="spellStart"/>
            <w:r w:rsidRPr="00112A6E">
              <w:rPr>
                <w:lang w:val="es-ES_tradnl"/>
              </w:rPr>
              <w:t>ción</w:t>
            </w:r>
            <w:proofErr w:type="spellEnd"/>
            <w:r w:rsidRPr="00112A6E">
              <w:rPr>
                <w:lang w:val="es-ES_tradnl"/>
              </w:rPr>
              <w:t xml:space="preserve">                     la nación</w:t>
            </w:r>
          </w:p>
          <w:p w:rsidR="002B101F" w:rsidRPr="00112A6E" w:rsidRDefault="002B101F" w:rsidP="00112A6E">
            <w:pPr>
              <w:spacing w:after="0"/>
            </w:pPr>
            <w:r w:rsidRPr="00112A6E">
              <w:t xml:space="preserve">-dad                    la </w:t>
            </w:r>
            <w:proofErr w:type="spellStart"/>
            <w:r w:rsidRPr="00112A6E">
              <w:t>comunidad</w:t>
            </w:r>
            <w:proofErr w:type="spellEnd"/>
          </w:p>
        </w:tc>
      </w:tr>
    </w:tbl>
    <w:p w:rsidR="002B101F" w:rsidRDefault="002B101F" w:rsidP="002B101F">
      <w:proofErr w:type="gramStart"/>
      <w:r>
        <w:t>**if the noun is a cognate and ends in –ma it is masculine.</w:t>
      </w:r>
      <w:proofErr w:type="gramEnd"/>
    </w:p>
    <w:p w:rsidR="002B101F" w:rsidRDefault="002B101F" w:rsidP="002B101F">
      <w:r>
        <w:t xml:space="preserve">Living nouns are masculine if they refer to someone who is male and are feminine if they refer to </w:t>
      </w:r>
      <w:proofErr w:type="gramStart"/>
      <w:r>
        <w:t>someone</w:t>
      </w:r>
      <w:proofErr w:type="gramEnd"/>
      <w:r>
        <w:t xml:space="preserve"> who is female.  Non living nouns DO NOT change gender.  The gender of living nouns is arbitrary.</w:t>
      </w:r>
    </w:p>
    <w:p w:rsidR="002B101F" w:rsidRDefault="002B101F" w:rsidP="002B101F">
      <w:pPr>
        <w:pStyle w:val="ListParagraph"/>
        <w:numPr>
          <w:ilvl w:val="0"/>
          <w:numId w:val="1"/>
        </w:numPr>
      </w:pPr>
      <w:proofErr w:type="spellStart"/>
      <w:r>
        <w:t>Pluralization</w:t>
      </w:r>
      <w:proofErr w:type="spellEnd"/>
    </w:p>
    <w:p w:rsidR="002B101F" w:rsidRDefault="002B101F" w:rsidP="002B101F">
      <w:pPr>
        <w:pStyle w:val="ListParagraph"/>
        <w:numPr>
          <w:ilvl w:val="1"/>
          <w:numId w:val="1"/>
        </w:numPr>
      </w:pPr>
      <w:r>
        <w:t>Nouns that end in a vowel you add a “S” to the noun</w:t>
      </w:r>
    </w:p>
    <w:p w:rsidR="002B101F" w:rsidRDefault="002B101F" w:rsidP="002B101F">
      <w:pPr>
        <w:pStyle w:val="ListParagraph"/>
        <w:numPr>
          <w:ilvl w:val="2"/>
          <w:numId w:val="1"/>
        </w:numPr>
      </w:pPr>
      <w:r>
        <w:t xml:space="preserve">El </w:t>
      </w:r>
      <w:proofErr w:type="spellStart"/>
      <w:r>
        <w:t>chico</w:t>
      </w:r>
      <w:proofErr w:type="spellEnd"/>
      <w:r>
        <w:t xml:space="preserve">:  los </w:t>
      </w:r>
      <w:proofErr w:type="spellStart"/>
      <w:r>
        <w:t>chicos</w:t>
      </w:r>
      <w:proofErr w:type="spellEnd"/>
    </w:p>
    <w:p w:rsidR="002B101F" w:rsidRDefault="002B101F" w:rsidP="002B101F">
      <w:pPr>
        <w:pStyle w:val="ListParagraph"/>
        <w:numPr>
          <w:ilvl w:val="2"/>
          <w:numId w:val="1"/>
        </w:numPr>
      </w:pPr>
      <w:r>
        <w:t xml:space="preserve">La </w:t>
      </w:r>
      <w:proofErr w:type="spellStart"/>
      <w:r>
        <w:t>manzana</w:t>
      </w:r>
      <w:proofErr w:type="spellEnd"/>
      <w:r>
        <w:t xml:space="preserve">: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manzanas</w:t>
      </w:r>
      <w:proofErr w:type="spellEnd"/>
    </w:p>
    <w:p w:rsidR="002B101F" w:rsidRDefault="002B101F" w:rsidP="002B101F">
      <w:pPr>
        <w:pStyle w:val="ListParagraph"/>
        <w:numPr>
          <w:ilvl w:val="1"/>
          <w:numId w:val="1"/>
        </w:numPr>
      </w:pPr>
      <w:r>
        <w:t>Nouns that end in a consonant you add “ES” to the noun</w:t>
      </w:r>
    </w:p>
    <w:p w:rsidR="002B101F" w:rsidRDefault="002B101F" w:rsidP="002B101F">
      <w:pPr>
        <w:pStyle w:val="ListParagraph"/>
        <w:numPr>
          <w:ilvl w:val="2"/>
          <w:numId w:val="1"/>
        </w:numPr>
      </w:pPr>
      <w:r>
        <w:t>El doctor: los doctors</w:t>
      </w:r>
    </w:p>
    <w:p w:rsidR="002B101F" w:rsidRDefault="002B101F" w:rsidP="002B101F">
      <w:pPr>
        <w:pStyle w:val="ListParagraph"/>
        <w:numPr>
          <w:ilvl w:val="2"/>
          <w:numId w:val="1"/>
        </w:numPr>
      </w:pPr>
      <w:r>
        <w:t xml:space="preserve">La </w:t>
      </w:r>
      <w:proofErr w:type="spellStart"/>
      <w:r>
        <w:t>nación</w:t>
      </w:r>
      <w:proofErr w:type="spellEnd"/>
      <w:r>
        <w:t xml:space="preserve">: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naciones</w:t>
      </w:r>
      <w:proofErr w:type="spellEnd"/>
    </w:p>
    <w:p w:rsidR="002B101F" w:rsidRDefault="002B101F" w:rsidP="002B101F">
      <w:pPr>
        <w:pStyle w:val="ListParagraph"/>
        <w:numPr>
          <w:ilvl w:val="1"/>
          <w:numId w:val="1"/>
        </w:numPr>
      </w:pPr>
      <w:r>
        <w:t>Nouns that end in –z , change the –z to –c and then add “ES”</w:t>
      </w:r>
    </w:p>
    <w:p w:rsidR="002B101F" w:rsidRDefault="002B101F" w:rsidP="002B101F">
      <w:pPr>
        <w:pStyle w:val="ListParagraph"/>
        <w:numPr>
          <w:ilvl w:val="2"/>
          <w:numId w:val="1"/>
        </w:numPr>
      </w:pPr>
      <w:r>
        <w:t xml:space="preserve">El </w:t>
      </w:r>
      <w:proofErr w:type="spellStart"/>
      <w:r>
        <w:t>lápiz</w:t>
      </w:r>
      <w:proofErr w:type="spellEnd"/>
      <w:r>
        <w:t xml:space="preserve">: los </w:t>
      </w:r>
      <w:proofErr w:type="spellStart"/>
      <w:r>
        <w:t>lapices</w:t>
      </w:r>
      <w:proofErr w:type="spellEnd"/>
    </w:p>
    <w:p w:rsidR="001C1653" w:rsidRPr="001C1653" w:rsidRDefault="001C1653" w:rsidP="001C1653">
      <w:pPr>
        <w:pStyle w:val="ListParagraph"/>
        <w:numPr>
          <w:ilvl w:val="0"/>
          <w:numId w:val="1"/>
        </w:numPr>
      </w:pPr>
      <w:r>
        <w:t>A</w:t>
      </w:r>
      <w:r w:rsidRPr="001C1653">
        <w:t>r</w:t>
      </w:r>
      <w:r w:rsidRPr="001C1653">
        <w:rPr>
          <w:color w:val="000000"/>
        </w:rPr>
        <w:t>ticles</w:t>
      </w:r>
    </w:p>
    <w:p w:rsidR="001C1653" w:rsidRPr="001C1653" w:rsidRDefault="001C1653" w:rsidP="001C1653">
      <w:pPr>
        <w:pStyle w:val="ListParagraph"/>
        <w:numPr>
          <w:ilvl w:val="1"/>
          <w:numId w:val="1"/>
        </w:numPr>
      </w:pPr>
      <w:r>
        <w:rPr>
          <w:color w:val="000000"/>
        </w:rPr>
        <w:t>Defini</w:t>
      </w:r>
      <w:r w:rsidRPr="001C1653">
        <w:rPr>
          <w:color w:val="000000"/>
        </w:rPr>
        <w:t>t</w:t>
      </w:r>
      <w:r>
        <w:rPr>
          <w:color w:val="000000"/>
        </w:rPr>
        <w:t>e—</w:t>
      </w:r>
      <w:r w:rsidRPr="001C1653">
        <w:rPr>
          <w:color w:val="000000"/>
        </w:rPr>
        <w:t>t</w:t>
      </w:r>
      <w:r>
        <w:rPr>
          <w:color w:val="000000"/>
        </w:rPr>
        <w:t>he</w:t>
      </w:r>
    </w:p>
    <w:p w:rsidR="001C1653" w:rsidRDefault="001C1653" w:rsidP="001C1653">
      <w:pPr>
        <w:pStyle w:val="ListParagraph"/>
        <w:ind w:left="1440"/>
        <w:rPr>
          <w:color w:val="000000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7"/>
        <w:gridCol w:w="2716"/>
        <w:gridCol w:w="2663"/>
      </w:tblGrid>
      <w:tr w:rsidR="003952A0" w:rsidTr="007321A5"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>Singular</w:t>
            </w:r>
          </w:p>
        </w:tc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>Plural</w:t>
            </w:r>
          </w:p>
        </w:tc>
      </w:tr>
      <w:tr w:rsidR="003952A0" w:rsidTr="007321A5"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>Masculine</w:t>
            </w:r>
          </w:p>
        </w:tc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>El</w:t>
            </w:r>
          </w:p>
        </w:tc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>Los</w:t>
            </w:r>
          </w:p>
        </w:tc>
      </w:tr>
      <w:tr w:rsidR="003952A0" w:rsidTr="007321A5"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>Feminine</w:t>
            </w:r>
          </w:p>
        </w:tc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 xml:space="preserve">La </w:t>
            </w:r>
          </w:p>
        </w:tc>
        <w:tc>
          <w:tcPr>
            <w:tcW w:w="3192" w:type="dxa"/>
          </w:tcPr>
          <w:p w:rsidR="001C1653" w:rsidRDefault="001C1653" w:rsidP="007321A5">
            <w:pPr>
              <w:pStyle w:val="ListParagraph"/>
              <w:ind w:left="0"/>
            </w:pPr>
            <w:r>
              <w:t xml:space="preserve">Las </w:t>
            </w:r>
          </w:p>
        </w:tc>
      </w:tr>
    </w:tbl>
    <w:p w:rsidR="001C1653" w:rsidRPr="001C1653" w:rsidRDefault="001C1653" w:rsidP="001C1653">
      <w:pPr>
        <w:pStyle w:val="ListParagraph"/>
        <w:numPr>
          <w:ilvl w:val="1"/>
          <w:numId w:val="1"/>
        </w:numPr>
      </w:pPr>
      <w:r>
        <w:t>Indefini</w:t>
      </w:r>
      <w:r w:rsidRPr="001C1653">
        <w:rPr>
          <w:color w:val="000000"/>
        </w:rPr>
        <w:t>t</w:t>
      </w:r>
      <w:r>
        <w:rPr>
          <w:color w:val="000000"/>
        </w:rPr>
        <w:t>e—a, an, some</w:t>
      </w:r>
    </w:p>
    <w:tbl>
      <w:tblPr>
        <w:tblW w:w="8856" w:type="dxa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1C1653" w:rsidTr="007321A5"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r>
              <w:t>Singular</w:t>
            </w:r>
          </w:p>
        </w:tc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r>
              <w:t>Plural</w:t>
            </w:r>
          </w:p>
        </w:tc>
      </w:tr>
      <w:tr w:rsidR="001C1653" w:rsidTr="007321A5"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r>
              <w:t>Masculine</w:t>
            </w:r>
          </w:p>
        </w:tc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r>
              <w:t>Un</w:t>
            </w:r>
          </w:p>
        </w:tc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proofErr w:type="spellStart"/>
            <w:r>
              <w:t>Unos</w:t>
            </w:r>
            <w:proofErr w:type="spellEnd"/>
          </w:p>
        </w:tc>
      </w:tr>
      <w:tr w:rsidR="001C1653" w:rsidTr="007321A5"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r>
              <w:t>Feminine</w:t>
            </w:r>
          </w:p>
        </w:tc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proofErr w:type="spellStart"/>
            <w:r>
              <w:t>Una</w:t>
            </w:r>
            <w:proofErr w:type="spellEnd"/>
            <w:r>
              <w:t xml:space="preserve"> </w:t>
            </w:r>
          </w:p>
        </w:tc>
        <w:tc>
          <w:tcPr>
            <w:tcW w:w="2952" w:type="dxa"/>
          </w:tcPr>
          <w:p w:rsidR="001C1653" w:rsidRDefault="001C1653" w:rsidP="007321A5">
            <w:pPr>
              <w:pStyle w:val="ListParagraph"/>
              <w:ind w:left="0"/>
            </w:pPr>
            <w:proofErr w:type="spellStart"/>
            <w:r>
              <w:t>Unas</w:t>
            </w:r>
            <w:proofErr w:type="spellEnd"/>
            <w:r>
              <w:t xml:space="preserve"> </w:t>
            </w:r>
          </w:p>
        </w:tc>
      </w:tr>
    </w:tbl>
    <w:p w:rsidR="001C1653" w:rsidRDefault="001C1653" w:rsidP="001C1653">
      <w:pPr>
        <w:pStyle w:val="ListParagraph"/>
      </w:pPr>
    </w:p>
    <w:p w:rsidR="00A76CF8" w:rsidRDefault="00A76CF8" w:rsidP="001C1653">
      <w:pPr>
        <w:pStyle w:val="ListParagraph"/>
      </w:pPr>
    </w:p>
    <w:p w:rsidR="002B101F" w:rsidRDefault="00112A6E" w:rsidP="002B101F">
      <w:pPr>
        <w:pStyle w:val="ListParagraph"/>
        <w:numPr>
          <w:ilvl w:val="0"/>
          <w:numId w:val="1"/>
        </w:numPr>
      </w:pPr>
      <w:r>
        <w:lastRenderedPageBreak/>
        <w:t>Adjectives</w:t>
      </w:r>
    </w:p>
    <w:p w:rsidR="00112A6E" w:rsidRDefault="00112A6E" w:rsidP="00112A6E">
      <w:pPr>
        <w:pStyle w:val="ListParagraph"/>
        <w:numPr>
          <w:ilvl w:val="1"/>
          <w:numId w:val="1"/>
        </w:numPr>
      </w:pPr>
      <w:r>
        <w:t>Come after the noun</w:t>
      </w:r>
    </w:p>
    <w:p w:rsidR="00112A6E" w:rsidRDefault="00112A6E" w:rsidP="00112A6E">
      <w:pPr>
        <w:pStyle w:val="ListParagraph"/>
        <w:numPr>
          <w:ilvl w:val="1"/>
          <w:numId w:val="1"/>
        </w:numPr>
      </w:pPr>
      <w:r>
        <w:t>Must agree in gender and number</w:t>
      </w:r>
    </w:p>
    <w:p w:rsidR="00112A6E" w:rsidRDefault="00112A6E" w:rsidP="00112A6E">
      <w:pPr>
        <w:pStyle w:val="ListParagraph"/>
        <w:numPr>
          <w:ilvl w:val="1"/>
          <w:numId w:val="1"/>
        </w:numPr>
      </w:pPr>
      <w:r>
        <w:t>Examples</w:t>
      </w:r>
    </w:p>
    <w:p w:rsidR="00112A6E" w:rsidRDefault="00112A6E" w:rsidP="00112A6E">
      <w:pPr>
        <w:pStyle w:val="ListParagraph"/>
        <w:numPr>
          <w:ilvl w:val="2"/>
          <w:numId w:val="1"/>
        </w:numPr>
      </w:pPr>
      <w:r>
        <w:t xml:space="preserve">The young girl: la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joven</w:t>
      </w:r>
      <w:proofErr w:type="spellEnd"/>
    </w:p>
    <w:p w:rsidR="00112A6E" w:rsidRDefault="00112A6E" w:rsidP="00112A6E">
      <w:pPr>
        <w:pStyle w:val="ListParagraph"/>
        <w:numPr>
          <w:ilvl w:val="2"/>
          <w:numId w:val="1"/>
        </w:numPr>
      </w:pPr>
      <w:r>
        <w:t xml:space="preserve">The old girl: la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vieja</w:t>
      </w:r>
      <w:proofErr w:type="spellEnd"/>
    </w:p>
    <w:p w:rsidR="00112A6E" w:rsidRDefault="00112A6E" w:rsidP="00112A6E">
      <w:pPr>
        <w:pStyle w:val="ListParagraph"/>
        <w:numPr>
          <w:ilvl w:val="2"/>
          <w:numId w:val="1"/>
        </w:numPr>
      </w:pPr>
      <w:r>
        <w:t xml:space="preserve">The funny sisters: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hermanas</w:t>
      </w:r>
      <w:proofErr w:type="spellEnd"/>
      <w:r>
        <w:t xml:space="preserve"> </w:t>
      </w:r>
      <w:proofErr w:type="spellStart"/>
      <w:r>
        <w:t>divertidas</w:t>
      </w:r>
      <w:proofErr w:type="spellEnd"/>
    </w:p>
    <w:p w:rsidR="00112A6E" w:rsidRDefault="00112A6E" w:rsidP="00112A6E">
      <w:pPr>
        <w:pStyle w:val="ListParagraph"/>
        <w:numPr>
          <w:ilvl w:val="2"/>
          <w:numId w:val="1"/>
        </w:numPr>
      </w:pPr>
      <w:r>
        <w:t xml:space="preserve">The short boys: los </w:t>
      </w:r>
      <w:proofErr w:type="spellStart"/>
      <w:r>
        <w:t>chicos</w:t>
      </w:r>
      <w:proofErr w:type="spellEnd"/>
      <w:r>
        <w:t xml:space="preserve"> </w:t>
      </w:r>
      <w:proofErr w:type="spellStart"/>
      <w:r>
        <w:t>bajos</w:t>
      </w:r>
      <w:proofErr w:type="spellEnd"/>
    </w:p>
    <w:p w:rsidR="00112A6E" w:rsidRDefault="00112A6E" w:rsidP="00112A6E">
      <w:pPr>
        <w:pStyle w:val="ListParagraph"/>
        <w:numPr>
          <w:ilvl w:val="0"/>
          <w:numId w:val="1"/>
        </w:numPr>
      </w:pPr>
      <w:r>
        <w:t>Telling time: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2957"/>
        <w:gridCol w:w="2957"/>
      </w:tblGrid>
      <w:tr w:rsidR="00A921B5" w:rsidRPr="00E27551" w:rsidTr="00AE619C">
        <w:trPr>
          <w:trHeight w:val="737"/>
        </w:trPr>
        <w:tc>
          <w:tcPr>
            <w:tcW w:w="3192" w:type="dxa"/>
          </w:tcPr>
          <w:p w:rsidR="00E27551" w:rsidRDefault="00E27551" w:rsidP="00AE619C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b/>
                <w:lang w:val="es-ES_tradnl"/>
              </w:rPr>
            </w:pPr>
            <w:r w:rsidRPr="00AE619C">
              <w:rPr>
                <w:b/>
                <w:lang w:val="es-ES_tradnl"/>
              </w:rPr>
              <w:t xml:space="preserve">¿Qué hora es? </w:t>
            </w:r>
          </w:p>
          <w:p w:rsidR="00E27551" w:rsidRPr="00AE619C" w:rsidRDefault="00E27551" w:rsidP="00AE619C">
            <w:pPr>
              <w:pStyle w:val="ListParagraph"/>
              <w:ind w:left="0"/>
              <w:rPr>
                <w:lang w:val="es-ES_tradnl"/>
              </w:rPr>
            </w:pPr>
            <w:r w:rsidRPr="00AE619C">
              <w:rPr>
                <w:lang w:val="es-ES_tradnl"/>
              </w:rPr>
              <w:t>(</w:t>
            </w:r>
            <w:proofErr w:type="spellStart"/>
            <w:r w:rsidRPr="00AE619C">
              <w:rPr>
                <w:lang w:val="es-ES_tradnl"/>
              </w:rPr>
              <w:t>Wha</w:t>
            </w:r>
            <w:proofErr w:type="spellEnd"/>
            <w:r>
              <w:t>t time is it)</w:t>
            </w:r>
          </w:p>
        </w:tc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b/>
                <w:lang w:val="es-ES_tradnl"/>
              </w:rPr>
            </w:pPr>
            <w:r w:rsidRPr="00AE619C">
              <w:rPr>
                <w:b/>
                <w:lang w:val="es-ES_tradnl"/>
              </w:rPr>
              <w:t>¿A qué hora es?</w:t>
            </w:r>
          </w:p>
          <w:p w:rsidR="00E27551" w:rsidRPr="00E27551" w:rsidRDefault="00E27551" w:rsidP="00AE619C">
            <w:pPr>
              <w:pStyle w:val="ListParagraph"/>
              <w:ind w:left="0"/>
            </w:pPr>
            <w:r w:rsidRPr="00E27551">
              <w:t>(A</w:t>
            </w:r>
            <w:r>
              <w:t>t what time is it?)</w:t>
            </w:r>
          </w:p>
        </w:tc>
      </w:tr>
      <w:tr w:rsidR="00A921B5" w:rsidRPr="003975A9" w:rsidTr="00AE619C"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lang w:val="es-ES_tradnl"/>
              </w:rPr>
            </w:pPr>
            <w:r w:rsidRPr="00AE619C">
              <w:rPr>
                <w:lang w:val="es-ES_tradnl"/>
              </w:rPr>
              <w:t>1:00-1:59</w:t>
            </w:r>
          </w:p>
        </w:tc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lang w:val="es-ES_tradnl"/>
              </w:rPr>
            </w:pPr>
            <w:r w:rsidRPr="00AE619C">
              <w:rPr>
                <w:lang w:val="es-ES_tradnl"/>
              </w:rPr>
              <w:t>Es la una y media.</w:t>
            </w:r>
          </w:p>
        </w:tc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lang w:val="es-ES_tradnl"/>
              </w:rPr>
            </w:pPr>
            <w:r w:rsidRPr="00AE619C">
              <w:rPr>
                <w:lang w:val="es-ES_tradnl"/>
              </w:rPr>
              <w:t>Es a la una y media.</w:t>
            </w:r>
          </w:p>
        </w:tc>
      </w:tr>
      <w:tr w:rsidR="00A921B5" w:rsidRPr="00AE619C" w:rsidTr="00AE619C"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lang w:val="es-ES_tradnl"/>
              </w:rPr>
            </w:pPr>
            <w:proofErr w:type="spellStart"/>
            <w:r w:rsidRPr="00AE619C">
              <w:rPr>
                <w:lang w:val="es-ES_tradnl"/>
              </w:rPr>
              <w:t>Any</w:t>
            </w:r>
            <w:proofErr w:type="spellEnd"/>
            <w:r w:rsidRPr="00AE619C">
              <w:rPr>
                <w:lang w:val="es-ES_tradnl"/>
              </w:rPr>
              <w:t xml:space="preserve"> time </w:t>
            </w:r>
            <w:proofErr w:type="spellStart"/>
            <w:r w:rsidRPr="00AE619C">
              <w:rPr>
                <w:lang w:val="es-ES_tradnl"/>
              </w:rPr>
              <w:t>other</w:t>
            </w:r>
            <w:proofErr w:type="spellEnd"/>
            <w:r w:rsidRPr="00AE619C">
              <w:rPr>
                <w:lang w:val="es-ES_tradnl"/>
              </w:rPr>
              <w:t xml:space="preserve"> </w:t>
            </w:r>
            <w:proofErr w:type="spellStart"/>
            <w:r w:rsidRPr="00AE619C">
              <w:rPr>
                <w:lang w:val="es-ES_tradnl"/>
              </w:rPr>
              <w:t>than</w:t>
            </w:r>
            <w:proofErr w:type="spellEnd"/>
            <w:r w:rsidRPr="00AE619C">
              <w:rPr>
                <w:lang w:val="es-ES_tradnl"/>
              </w:rPr>
              <w:t xml:space="preserve"> 1:00</w:t>
            </w:r>
          </w:p>
        </w:tc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lang w:val="es-ES_tradnl"/>
              </w:rPr>
            </w:pPr>
            <w:r w:rsidRPr="00AE619C">
              <w:rPr>
                <w:lang w:val="es-ES_tradnl"/>
              </w:rPr>
              <w:t>Son las cuatro.</w:t>
            </w:r>
          </w:p>
        </w:tc>
        <w:tc>
          <w:tcPr>
            <w:tcW w:w="3192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lang w:val="es-ES_tradnl"/>
              </w:rPr>
            </w:pPr>
            <w:r w:rsidRPr="00AE619C">
              <w:rPr>
                <w:lang w:val="es-ES_tradnl"/>
              </w:rPr>
              <w:t>Es a las cuatro.</w:t>
            </w:r>
          </w:p>
        </w:tc>
      </w:tr>
    </w:tbl>
    <w:p w:rsidR="00E27551" w:rsidRDefault="00E27551" w:rsidP="00E27551">
      <w:pPr>
        <w:pStyle w:val="ListParagraph"/>
        <w:rPr>
          <w:lang w:val="es-ES_tradnl"/>
        </w:rPr>
      </w:pPr>
    </w:p>
    <w:p w:rsidR="00E27551" w:rsidRDefault="00E27551" w:rsidP="00E27551">
      <w:pPr>
        <w:pStyle w:val="ListParagraph"/>
        <w:numPr>
          <w:ilvl w:val="0"/>
          <w:numId w:val="1"/>
        </w:numPr>
      </w:pPr>
      <w:r>
        <w:rPr>
          <w:lang w:val="es-ES_tradnl"/>
        </w:rPr>
        <w:t xml:space="preserve">Me </w:t>
      </w:r>
      <w:proofErr w:type="spellStart"/>
      <w:r>
        <w:rPr>
          <w:lang w:val="es-ES_tradnl"/>
        </w:rPr>
        <w:t>gus</w:t>
      </w:r>
      <w:r>
        <w:t>ta</w:t>
      </w:r>
      <w:proofErr w:type="spellEnd"/>
      <w:r>
        <w:t xml:space="preserve">/Me </w:t>
      </w:r>
      <w:proofErr w:type="spellStart"/>
      <w:r>
        <w:t>gustan</w:t>
      </w:r>
      <w:proofErr w:type="spellEnd"/>
    </w:p>
    <w:p w:rsidR="00E27551" w:rsidRDefault="00E27551" w:rsidP="00E27551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4"/>
        <w:gridCol w:w="2966"/>
      </w:tblGrid>
      <w:tr w:rsidR="00E27551" w:rsidTr="00AE619C">
        <w:tc>
          <w:tcPr>
            <w:tcW w:w="2984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b/>
              </w:rPr>
            </w:pPr>
            <w:r w:rsidRPr="00AE619C">
              <w:rPr>
                <w:b/>
              </w:rPr>
              <w:t xml:space="preserve">Me </w:t>
            </w:r>
            <w:proofErr w:type="spellStart"/>
            <w:r w:rsidRPr="00AE619C">
              <w:rPr>
                <w:b/>
              </w:rPr>
              <w:t>gusta</w:t>
            </w:r>
            <w:proofErr w:type="spellEnd"/>
          </w:p>
        </w:tc>
        <w:tc>
          <w:tcPr>
            <w:tcW w:w="2966" w:type="dxa"/>
          </w:tcPr>
          <w:p w:rsidR="00E27551" w:rsidRPr="00AE619C" w:rsidRDefault="00E27551" w:rsidP="00AE619C">
            <w:pPr>
              <w:pStyle w:val="ListParagraph"/>
              <w:ind w:left="0"/>
              <w:rPr>
                <w:b/>
              </w:rPr>
            </w:pPr>
            <w:r w:rsidRPr="00AE619C">
              <w:rPr>
                <w:b/>
              </w:rPr>
              <w:t xml:space="preserve">Me </w:t>
            </w:r>
            <w:proofErr w:type="spellStart"/>
            <w:r w:rsidRPr="00AE619C">
              <w:rPr>
                <w:b/>
              </w:rPr>
              <w:t>gustan</w:t>
            </w:r>
            <w:proofErr w:type="spellEnd"/>
          </w:p>
        </w:tc>
      </w:tr>
      <w:tr w:rsidR="00E27551" w:rsidTr="00AE619C">
        <w:tc>
          <w:tcPr>
            <w:tcW w:w="2984" w:type="dxa"/>
          </w:tcPr>
          <w:p w:rsidR="00E27551" w:rsidRDefault="00E27551" w:rsidP="00AE619C">
            <w:pPr>
              <w:pStyle w:val="ListParagraph"/>
              <w:ind w:left="0"/>
            </w:pPr>
            <w:r>
              <w:t>Singular nouns</w:t>
            </w:r>
          </w:p>
          <w:p w:rsidR="00E27551" w:rsidRDefault="00E27551" w:rsidP="00AE619C">
            <w:pPr>
              <w:pStyle w:val="ListParagraph"/>
              <w:ind w:left="0"/>
            </w:pPr>
            <w:r>
              <w:t>Verbs(1 verb or 33 verbs)</w:t>
            </w:r>
          </w:p>
        </w:tc>
        <w:tc>
          <w:tcPr>
            <w:tcW w:w="2966" w:type="dxa"/>
          </w:tcPr>
          <w:p w:rsidR="00E27551" w:rsidRDefault="00E27551" w:rsidP="00AE619C">
            <w:pPr>
              <w:pStyle w:val="ListParagraph"/>
              <w:ind w:left="0"/>
            </w:pPr>
            <w:r>
              <w:t>Plural nouns</w:t>
            </w:r>
          </w:p>
          <w:p w:rsidR="00E27551" w:rsidRDefault="00E27551" w:rsidP="00AE619C">
            <w:pPr>
              <w:pStyle w:val="ListParagraph"/>
              <w:ind w:left="0"/>
            </w:pPr>
            <w:r>
              <w:t>More than one noun</w:t>
            </w:r>
          </w:p>
        </w:tc>
      </w:tr>
    </w:tbl>
    <w:p w:rsidR="00E27551" w:rsidRDefault="00DD56C6" w:rsidP="00E27551">
      <w:pPr>
        <w:pStyle w:val="ListParagraph"/>
      </w:pPr>
      <w:r>
        <w:t xml:space="preserve">***You must use the definite article when using </w:t>
      </w:r>
      <w:proofErr w:type="gramStart"/>
      <w:r>
        <w:t>Me</w:t>
      </w:r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with nouns (el, la, los, </w:t>
      </w:r>
      <w:proofErr w:type="spellStart"/>
      <w:r>
        <w:t>las</w:t>
      </w:r>
      <w:proofErr w:type="spellEnd"/>
      <w:r>
        <w:t>).</w:t>
      </w:r>
    </w:p>
    <w:p w:rsidR="00E27551" w:rsidRDefault="00DD56C6" w:rsidP="00E27551">
      <w:pPr>
        <w:pStyle w:val="ListParagraph"/>
        <w:numPr>
          <w:ilvl w:val="0"/>
          <w:numId w:val="1"/>
        </w:numPr>
      </w:pPr>
      <w:r>
        <w:t>AR/ER/IR Verbs</w:t>
      </w:r>
    </w:p>
    <w:p w:rsidR="00DD56C6" w:rsidRDefault="00DD56C6" w:rsidP="00DD56C6">
      <w:pPr>
        <w:pStyle w:val="ListParagraph"/>
        <w:numPr>
          <w:ilvl w:val="1"/>
          <w:numId w:val="1"/>
        </w:numPr>
      </w:pPr>
      <w:r>
        <w:t>To change a verb you follow 2 steps</w:t>
      </w:r>
    </w:p>
    <w:p w:rsidR="00DD56C6" w:rsidRDefault="00DD56C6" w:rsidP="00DD56C6">
      <w:pPr>
        <w:pStyle w:val="ListParagraph"/>
        <w:numPr>
          <w:ilvl w:val="2"/>
          <w:numId w:val="1"/>
        </w:numPr>
      </w:pPr>
      <w:r>
        <w:t>Take off the last 2 letters</w:t>
      </w:r>
    </w:p>
    <w:p w:rsidR="00DD56C6" w:rsidRDefault="00DD56C6" w:rsidP="00DD56C6">
      <w:pPr>
        <w:pStyle w:val="ListParagraph"/>
        <w:numPr>
          <w:ilvl w:val="2"/>
          <w:numId w:val="1"/>
        </w:numPr>
      </w:pPr>
      <w:r>
        <w:t>Add the appropriate ending according to your subject</w:t>
      </w:r>
    </w:p>
    <w:p w:rsidR="00AE619C" w:rsidRDefault="00A921B5" w:rsidP="00AE619C">
      <w:pPr>
        <w:pStyle w:val="ListParagraph"/>
        <w:numPr>
          <w:ilvl w:val="1"/>
          <w:numId w:val="1"/>
        </w:numPr>
      </w:pPr>
      <w:r>
        <w:t>–A</w:t>
      </w:r>
      <w:r w:rsidR="003664E6">
        <w:t>R</w:t>
      </w:r>
      <w:r>
        <w:t xml:space="preserve"> verbs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6"/>
        <w:gridCol w:w="2951"/>
        <w:gridCol w:w="3029"/>
      </w:tblGrid>
      <w:tr w:rsidR="003664E6" w:rsidTr="00A921B5">
        <w:trPr>
          <w:trHeight w:val="548"/>
        </w:trPr>
        <w:tc>
          <w:tcPr>
            <w:tcW w:w="2876" w:type="dxa"/>
          </w:tcPr>
          <w:p w:rsidR="00A921B5" w:rsidRDefault="00A921B5" w:rsidP="00A921B5">
            <w:pPr>
              <w:pStyle w:val="ListParagraph"/>
              <w:ind w:left="0"/>
            </w:pPr>
          </w:p>
        </w:tc>
        <w:tc>
          <w:tcPr>
            <w:tcW w:w="2951" w:type="dxa"/>
          </w:tcPr>
          <w:p w:rsidR="00A921B5" w:rsidRDefault="00A921B5" w:rsidP="00A921B5">
            <w:pPr>
              <w:pStyle w:val="ListParagraph"/>
              <w:ind w:left="0"/>
            </w:pPr>
            <w:r>
              <w:t>Singular</w:t>
            </w:r>
          </w:p>
        </w:tc>
        <w:tc>
          <w:tcPr>
            <w:tcW w:w="3029" w:type="dxa"/>
          </w:tcPr>
          <w:p w:rsidR="00A921B5" w:rsidRDefault="00A921B5" w:rsidP="00A921B5">
            <w:pPr>
              <w:pStyle w:val="ListParagraph"/>
              <w:ind w:left="0"/>
            </w:pPr>
            <w:r>
              <w:t>Plural</w:t>
            </w:r>
          </w:p>
        </w:tc>
      </w:tr>
      <w:tr w:rsidR="003664E6" w:rsidTr="00A921B5">
        <w:tc>
          <w:tcPr>
            <w:tcW w:w="2876" w:type="dxa"/>
          </w:tcPr>
          <w:p w:rsidR="00A921B5" w:rsidRDefault="00A921B5" w:rsidP="00A921B5">
            <w:pPr>
              <w:pStyle w:val="ListParagraph"/>
              <w:ind w:left="0"/>
            </w:pPr>
            <w:r>
              <w:t>1st person</w:t>
            </w:r>
          </w:p>
        </w:tc>
        <w:tc>
          <w:tcPr>
            <w:tcW w:w="2951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habl</w:t>
            </w:r>
            <w:r w:rsidRPr="00A921B5">
              <w:rPr>
                <w:b/>
              </w:rPr>
              <w:t>o</w:t>
            </w:r>
            <w:proofErr w:type="spellEnd"/>
          </w:p>
        </w:tc>
        <w:tc>
          <w:tcPr>
            <w:tcW w:w="3029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habl</w:t>
            </w:r>
            <w:r w:rsidRPr="00A921B5">
              <w:rPr>
                <w:b/>
              </w:rPr>
              <w:t>amos</w:t>
            </w:r>
            <w:proofErr w:type="spellEnd"/>
          </w:p>
        </w:tc>
      </w:tr>
      <w:tr w:rsidR="003664E6" w:rsidTr="00A921B5">
        <w:tc>
          <w:tcPr>
            <w:tcW w:w="2876" w:type="dxa"/>
          </w:tcPr>
          <w:p w:rsidR="00A921B5" w:rsidRDefault="00A921B5" w:rsidP="00A921B5">
            <w:pPr>
              <w:pStyle w:val="ListParagraph"/>
              <w:ind w:left="0"/>
            </w:pPr>
            <w:r>
              <w:t>2nd person</w:t>
            </w:r>
          </w:p>
        </w:tc>
        <w:tc>
          <w:tcPr>
            <w:tcW w:w="2951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habl</w:t>
            </w:r>
            <w:r w:rsidRPr="00A921B5">
              <w:rPr>
                <w:b/>
              </w:rPr>
              <w:t>as</w:t>
            </w:r>
            <w:proofErr w:type="spellEnd"/>
          </w:p>
        </w:tc>
        <w:tc>
          <w:tcPr>
            <w:tcW w:w="3029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Vosotros</w:t>
            </w:r>
            <w:proofErr w:type="spellEnd"/>
            <w:r>
              <w:t xml:space="preserve"> </w:t>
            </w:r>
            <w:proofErr w:type="spellStart"/>
            <w:r>
              <w:t>habl</w:t>
            </w:r>
            <w:r w:rsidRPr="00A921B5">
              <w:rPr>
                <w:b/>
              </w:rPr>
              <w:t>áis</w:t>
            </w:r>
            <w:proofErr w:type="spellEnd"/>
          </w:p>
        </w:tc>
      </w:tr>
      <w:tr w:rsidR="003664E6" w:rsidTr="00A921B5">
        <w:tc>
          <w:tcPr>
            <w:tcW w:w="2876" w:type="dxa"/>
          </w:tcPr>
          <w:p w:rsidR="00A921B5" w:rsidRDefault="00A921B5" w:rsidP="00A921B5">
            <w:pPr>
              <w:pStyle w:val="ListParagraph"/>
              <w:ind w:left="0"/>
            </w:pPr>
            <w:r>
              <w:t>3rd person</w:t>
            </w:r>
          </w:p>
        </w:tc>
        <w:tc>
          <w:tcPr>
            <w:tcW w:w="2951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r>
              <w:t>El/</w:t>
            </w:r>
            <w:proofErr w:type="spellStart"/>
            <w:r>
              <w:t>ella</w:t>
            </w:r>
            <w:proofErr w:type="spellEnd"/>
            <w:r>
              <w:t>/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habl</w:t>
            </w:r>
            <w:r w:rsidRPr="00A921B5">
              <w:rPr>
                <w:b/>
              </w:rPr>
              <w:t>a</w:t>
            </w:r>
            <w:proofErr w:type="spellEnd"/>
          </w:p>
        </w:tc>
        <w:tc>
          <w:tcPr>
            <w:tcW w:w="3029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ustedes</w:t>
            </w:r>
            <w:proofErr w:type="spellEnd"/>
            <w:r>
              <w:t xml:space="preserve"> </w:t>
            </w:r>
            <w:proofErr w:type="spellStart"/>
            <w:r>
              <w:t>habl</w:t>
            </w:r>
            <w:r w:rsidRPr="00A921B5">
              <w:rPr>
                <w:b/>
              </w:rPr>
              <w:t>an</w:t>
            </w:r>
            <w:proofErr w:type="spellEnd"/>
          </w:p>
        </w:tc>
      </w:tr>
    </w:tbl>
    <w:p w:rsidR="00A921B5" w:rsidRDefault="00A921B5" w:rsidP="00A921B5">
      <w:pPr>
        <w:pStyle w:val="ListParagraph"/>
        <w:numPr>
          <w:ilvl w:val="1"/>
          <w:numId w:val="1"/>
        </w:numPr>
      </w:pPr>
      <w:r>
        <w:t>–ER verbs</w:t>
      </w:r>
    </w:p>
    <w:p w:rsidR="00A921B5" w:rsidRDefault="00A921B5" w:rsidP="00A921B5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6"/>
        <w:gridCol w:w="2951"/>
        <w:gridCol w:w="3029"/>
      </w:tblGrid>
      <w:tr w:rsidR="003664E6" w:rsidTr="00A921B5">
        <w:tc>
          <w:tcPr>
            <w:tcW w:w="3192" w:type="dxa"/>
          </w:tcPr>
          <w:p w:rsidR="00A921B5" w:rsidRDefault="00A921B5" w:rsidP="00A921B5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921B5" w:rsidRDefault="00A921B5" w:rsidP="00A921B5">
            <w:pPr>
              <w:pStyle w:val="ListParagraph"/>
              <w:ind w:left="0"/>
            </w:pPr>
            <w:r>
              <w:t>Singular</w:t>
            </w:r>
          </w:p>
        </w:tc>
        <w:tc>
          <w:tcPr>
            <w:tcW w:w="3192" w:type="dxa"/>
          </w:tcPr>
          <w:p w:rsidR="00A921B5" w:rsidRDefault="00A921B5" w:rsidP="00A921B5">
            <w:pPr>
              <w:pStyle w:val="ListParagraph"/>
              <w:ind w:left="0"/>
            </w:pPr>
            <w:r>
              <w:t>Plural</w:t>
            </w:r>
          </w:p>
        </w:tc>
      </w:tr>
      <w:tr w:rsidR="003664E6" w:rsidTr="00A921B5">
        <w:tc>
          <w:tcPr>
            <w:tcW w:w="3192" w:type="dxa"/>
          </w:tcPr>
          <w:p w:rsidR="00A921B5" w:rsidRDefault="00A921B5" w:rsidP="00A921B5">
            <w:pPr>
              <w:pStyle w:val="ListParagraph"/>
              <w:ind w:left="0"/>
            </w:pPr>
            <w:r>
              <w:t>1st person</w:t>
            </w:r>
          </w:p>
        </w:tc>
        <w:tc>
          <w:tcPr>
            <w:tcW w:w="3192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r w:rsidRPr="00A921B5">
              <w:rPr>
                <w:b/>
              </w:rPr>
              <w:t>o</w:t>
            </w:r>
            <w:proofErr w:type="spellEnd"/>
          </w:p>
        </w:tc>
        <w:tc>
          <w:tcPr>
            <w:tcW w:w="3192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r w:rsidRPr="00A921B5">
              <w:rPr>
                <w:b/>
              </w:rPr>
              <w:t>emos</w:t>
            </w:r>
            <w:proofErr w:type="spellEnd"/>
          </w:p>
        </w:tc>
      </w:tr>
      <w:tr w:rsidR="003664E6" w:rsidTr="00A921B5">
        <w:tc>
          <w:tcPr>
            <w:tcW w:w="3192" w:type="dxa"/>
          </w:tcPr>
          <w:p w:rsidR="00A921B5" w:rsidRDefault="00A921B5" w:rsidP="00A921B5">
            <w:pPr>
              <w:pStyle w:val="ListParagraph"/>
              <w:ind w:left="0"/>
            </w:pPr>
            <w:r>
              <w:t>2nd person</w:t>
            </w:r>
          </w:p>
        </w:tc>
        <w:tc>
          <w:tcPr>
            <w:tcW w:w="3192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r w:rsidRPr="00A921B5">
              <w:rPr>
                <w:b/>
              </w:rPr>
              <w:t>es</w:t>
            </w:r>
            <w:proofErr w:type="spellEnd"/>
          </w:p>
        </w:tc>
        <w:tc>
          <w:tcPr>
            <w:tcW w:w="3192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Vosotros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r w:rsidRPr="00A921B5">
              <w:rPr>
                <w:b/>
              </w:rPr>
              <w:t>éis</w:t>
            </w:r>
            <w:proofErr w:type="spellEnd"/>
          </w:p>
        </w:tc>
      </w:tr>
      <w:tr w:rsidR="003664E6" w:rsidTr="00A921B5">
        <w:tc>
          <w:tcPr>
            <w:tcW w:w="3192" w:type="dxa"/>
          </w:tcPr>
          <w:p w:rsidR="00A921B5" w:rsidRDefault="00A921B5" w:rsidP="00A921B5">
            <w:pPr>
              <w:pStyle w:val="ListParagraph"/>
              <w:ind w:left="0"/>
            </w:pPr>
            <w:r>
              <w:t>3rd person</w:t>
            </w:r>
          </w:p>
        </w:tc>
        <w:tc>
          <w:tcPr>
            <w:tcW w:w="3192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r>
              <w:t>El/</w:t>
            </w:r>
            <w:proofErr w:type="spellStart"/>
            <w:r>
              <w:t>ella</w:t>
            </w:r>
            <w:proofErr w:type="spellEnd"/>
            <w:r>
              <w:t>/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r w:rsidRPr="00A921B5">
              <w:rPr>
                <w:b/>
              </w:rPr>
              <w:t>e</w:t>
            </w:r>
            <w:proofErr w:type="spellEnd"/>
          </w:p>
        </w:tc>
        <w:tc>
          <w:tcPr>
            <w:tcW w:w="3192" w:type="dxa"/>
          </w:tcPr>
          <w:p w:rsidR="00A921B5" w:rsidRPr="00A921B5" w:rsidRDefault="00A921B5" w:rsidP="00A921B5">
            <w:pPr>
              <w:pStyle w:val="ListParagraph"/>
              <w:ind w:left="0"/>
              <w:rPr>
                <w:b/>
              </w:rPr>
            </w:pPr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ustedes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r w:rsidRPr="00A921B5">
              <w:rPr>
                <w:b/>
              </w:rPr>
              <w:t>en</w:t>
            </w:r>
            <w:proofErr w:type="spellEnd"/>
          </w:p>
        </w:tc>
      </w:tr>
    </w:tbl>
    <w:p w:rsidR="00A921B5" w:rsidRDefault="003664E6" w:rsidP="003664E6">
      <w:pPr>
        <w:pStyle w:val="ListParagraph"/>
        <w:numPr>
          <w:ilvl w:val="1"/>
          <w:numId w:val="1"/>
        </w:numPr>
      </w:pPr>
      <w:r>
        <w:t>–IR verbs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6"/>
        <w:gridCol w:w="2951"/>
        <w:gridCol w:w="3029"/>
      </w:tblGrid>
      <w:tr w:rsidR="009C104D" w:rsidTr="003664E6">
        <w:tc>
          <w:tcPr>
            <w:tcW w:w="3192" w:type="dxa"/>
          </w:tcPr>
          <w:p w:rsidR="003664E6" w:rsidRDefault="003664E6" w:rsidP="003664E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664E6" w:rsidRDefault="003664E6" w:rsidP="003664E6">
            <w:pPr>
              <w:pStyle w:val="ListParagraph"/>
              <w:ind w:left="0"/>
            </w:pPr>
            <w:r>
              <w:t>Singular</w:t>
            </w:r>
          </w:p>
        </w:tc>
        <w:tc>
          <w:tcPr>
            <w:tcW w:w="3192" w:type="dxa"/>
          </w:tcPr>
          <w:p w:rsidR="003664E6" w:rsidRDefault="003664E6" w:rsidP="003664E6">
            <w:pPr>
              <w:pStyle w:val="ListParagraph"/>
              <w:ind w:left="0"/>
            </w:pPr>
            <w:r>
              <w:t>Plural</w:t>
            </w:r>
          </w:p>
        </w:tc>
      </w:tr>
      <w:tr w:rsidR="009C104D" w:rsidTr="003664E6">
        <w:tc>
          <w:tcPr>
            <w:tcW w:w="3192" w:type="dxa"/>
          </w:tcPr>
          <w:p w:rsidR="003664E6" w:rsidRDefault="003664E6" w:rsidP="003664E6">
            <w:pPr>
              <w:pStyle w:val="ListParagraph"/>
              <w:ind w:left="0"/>
            </w:pPr>
            <w:r>
              <w:t>1st person</w:t>
            </w:r>
          </w:p>
        </w:tc>
        <w:tc>
          <w:tcPr>
            <w:tcW w:w="3192" w:type="dxa"/>
          </w:tcPr>
          <w:p w:rsidR="003664E6" w:rsidRPr="003664E6" w:rsidRDefault="003664E6" w:rsidP="003664E6">
            <w:pPr>
              <w:pStyle w:val="ListParagraph"/>
              <w:ind w:left="0"/>
              <w:rPr>
                <w:b/>
              </w:rPr>
            </w:pP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compart</w:t>
            </w:r>
            <w:r w:rsidRPr="003664E6">
              <w:rPr>
                <w:b/>
              </w:rPr>
              <w:t>o</w:t>
            </w:r>
            <w:proofErr w:type="spellEnd"/>
          </w:p>
        </w:tc>
        <w:tc>
          <w:tcPr>
            <w:tcW w:w="3192" w:type="dxa"/>
          </w:tcPr>
          <w:p w:rsidR="003664E6" w:rsidRPr="003664E6" w:rsidRDefault="003664E6" w:rsidP="003664E6">
            <w:pPr>
              <w:pStyle w:val="ListParagraph"/>
              <w:ind w:left="0"/>
              <w:rPr>
                <w:b/>
              </w:rPr>
            </w:pPr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compart</w:t>
            </w:r>
            <w:r w:rsidRPr="003664E6">
              <w:rPr>
                <w:b/>
              </w:rPr>
              <w:t>imos</w:t>
            </w:r>
            <w:proofErr w:type="spellEnd"/>
          </w:p>
        </w:tc>
      </w:tr>
      <w:tr w:rsidR="009C104D" w:rsidTr="003664E6">
        <w:tc>
          <w:tcPr>
            <w:tcW w:w="3192" w:type="dxa"/>
          </w:tcPr>
          <w:p w:rsidR="003664E6" w:rsidRDefault="003664E6" w:rsidP="003664E6">
            <w:pPr>
              <w:pStyle w:val="ListParagraph"/>
              <w:ind w:left="0"/>
            </w:pPr>
            <w:r>
              <w:t>2nd person</w:t>
            </w:r>
          </w:p>
        </w:tc>
        <w:tc>
          <w:tcPr>
            <w:tcW w:w="3192" w:type="dxa"/>
          </w:tcPr>
          <w:p w:rsidR="003664E6" w:rsidRPr="003664E6" w:rsidRDefault="003664E6" w:rsidP="003664E6">
            <w:pPr>
              <w:pStyle w:val="ListParagraph"/>
              <w:ind w:left="0"/>
              <w:rPr>
                <w:b/>
              </w:rPr>
            </w:pP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compart</w:t>
            </w:r>
            <w:r w:rsidRPr="003664E6">
              <w:rPr>
                <w:b/>
              </w:rPr>
              <w:t>es</w:t>
            </w:r>
            <w:proofErr w:type="spellEnd"/>
          </w:p>
        </w:tc>
        <w:tc>
          <w:tcPr>
            <w:tcW w:w="3192" w:type="dxa"/>
          </w:tcPr>
          <w:p w:rsidR="003664E6" w:rsidRPr="003664E6" w:rsidRDefault="003664E6" w:rsidP="003664E6">
            <w:pPr>
              <w:pStyle w:val="ListParagraph"/>
              <w:ind w:left="0"/>
              <w:rPr>
                <w:b/>
              </w:rPr>
            </w:pPr>
            <w:proofErr w:type="spellStart"/>
            <w:r>
              <w:t>Vosotros</w:t>
            </w:r>
            <w:proofErr w:type="spellEnd"/>
            <w:r>
              <w:t xml:space="preserve"> </w:t>
            </w:r>
            <w:proofErr w:type="spellStart"/>
            <w:r>
              <w:t>compart</w:t>
            </w:r>
            <w:r w:rsidRPr="003664E6">
              <w:rPr>
                <w:b/>
              </w:rPr>
              <w:t>ís</w:t>
            </w:r>
            <w:proofErr w:type="spellEnd"/>
          </w:p>
        </w:tc>
      </w:tr>
      <w:tr w:rsidR="009C104D" w:rsidTr="003664E6">
        <w:tc>
          <w:tcPr>
            <w:tcW w:w="3192" w:type="dxa"/>
          </w:tcPr>
          <w:p w:rsidR="003664E6" w:rsidRDefault="003664E6" w:rsidP="003664E6">
            <w:pPr>
              <w:pStyle w:val="ListParagraph"/>
              <w:ind w:left="0"/>
            </w:pPr>
            <w:r>
              <w:t>3rd person</w:t>
            </w:r>
          </w:p>
        </w:tc>
        <w:tc>
          <w:tcPr>
            <w:tcW w:w="3192" w:type="dxa"/>
          </w:tcPr>
          <w:p w:rsidR="003664E6" w:rsidRPr="003664E6" w:rsidRDefault="003664E6" w:rsidP="003664E6">
            <w:pPr>
              <w:pStyle w:val="ListParagraph"/>
              <w:ind w:left="0"/>
              <w:rPr>
                <w:b/>
              </w:rPr>
            </w:pPr>
            <w:r>
              <w:t>El/</w:t>
            </w:r>
            <w:proofErr w:type="spellStart"/>
            <w:r>
              <w:t>ella</w:t>
            </w:r>
            <w:proofErr w:type="spellEnd"/>
            <w:r>
              <w:t>/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compart</w:t>
            </w:r>
            <w:r w:rsidRPr="003664E6">
              <w:rPr>
                <w:b/>
              </w:rPr>
              <w:t>e</w:t>
            </w:r>
            <w:proofErr w:type="spellEnd"/>
          </w:p>
        </w:tc>
        <w:tc>
          <w:tcPr>
            <w:tcW w:w="3192" w:type="dxa"/>
          </w:tcPr>
          <w:p w:rsidR="003664E6" w:rsidRPr="003664E6" w:rsidRDefault="003664E6" w:rsidP="003664E6">
            <w:pPr>
              <w:pStyle w:val="ListParagraph"/>
              <w:ind w:left="0"/>
              <w:rPr>
                <w:b/>
              </w:rPr>
            </w:pPr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ustedes</w:t>
            </w:r>
            <w:proofErr w:type="spellEnd"/>
            <w:r>
              <w:t xml:space="preserve"> </w:t>
            </w:r>
            <w:proofErr w:type="spellStart"/>
            <w:r>
              <w:t>compart</w:t>
            </w:r>
            <w:r w:rsidRPr="003664E6">
              <w:rPr>
                <w:b/>
              </w:rPr>
              <w:t>en</w:t>
            </w:r>
            <w:proofErr w:type="spellEnd"/>
          </w:p>
        </w:tc>
      </w:tr>
    </w:tbl>
    <w:p w:rsidR="003664E6" w:rsidRDefault="003664E6" w:rsidP="003664E6">
      <w:pPr>
        <w:pStyle w:val="ListParagraph"/>
      </w:pPr>
    </w:p>
    <w:p w:rsidR="00AE619C" w:rsidRPr="009C104D" w:rsidRDefault="00D0139D" w:rsidP="009C104D">
      <w:pPr>
        <w:numPr>
          <w:ilvl w:val="0"/>
          <w:numId w:val="1"/>
        </w:numPr>
        <w:rPr>
          <w:lang w:val="es-ES_tradnl"/>
        </w:rPr>
      </w:pPr>
      <w:r w:rsidRPr="00D0139D">
        <w:rPr>
          <w:noProof/>
          <w:lang w:val="es-ES_trad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1pt;margin-top:10.8pt;width:186.35pt;height:83.15pt;z-index:251657216;mso-width-percent:400;mso-height-percent:200;mso-width-percent:400;mso-height-percent:200;mso-width-relative:margin;mso-height-relative:margin">
            <v:textbox style="mso-fit-shape-to-text:t">
              <w:txbxContent>
                <w:p w:rsidR="009C104D" w:rsidRDefault="009C104D">
                  <w:r>
                    <w:t>**Remember all question words have an accent in them.</w:t>
                  </w:r>
                </w:p>
                <w:p w:rsidR="009C104D" w:rsidRDefault="009C104D">
                  <w:r>
                    <w:t>**Remember the question word song to “Jingle Bells”</w:t>
                  </w:r>
                </w:p>
              </w:txbxContent>
            </v:textbox>
          </v:shape>
        </w:pict>
      </w:r>
      <w:proofErr w:type="spellStart"/>
      <w:r w:rsidR="009C104D">
        <w:rPr>
          <w:lang w:val="es-ES_tradnl"/>
        </w:rPr>
        <w:t>Ques</w:t>
      </w:r>
      <w:r w:rsidR="009C104D">
        <w:t>tion</w:t>
      </w:r>
      <w:proofErr w:type="spellEnd"/>
      <w:r w:rsidR="009C104D">
        <w:t xml:space="preserve"> words</w:t>
      </w:r>
    </w:p>
    <w:p w:rsidR="009C104D" w:rsidRPr="009C104D" w:rsidRDefault="009C104D" w:rsidP="009C104D">
      <w:pPr>
        <w:numPr>
          <w:ilvl w:val="1"/>
          <w:numId w:val="1"/>
        </w:numPr>
        <w:contextualSpacing/>
        <w:rPr>
          <w:lang w:val="es-ES_tradnl"/>
        </w:rPr>
      </w:pPr>
      <w:r w:rsidRPr="009C104D">
        <w:rPr>
          <w:lang w:val="es-ES_tradnl"/>
        </w:rPr>
        <w:t xml:space="preserve">¿Por qué?  </w:t>
      </w:r>
      <w:r>
        <w:rPr>
          <w:lang w:val="es-ES_tradnl"/>
        </w:rPr>
        <w:tab/>
      </w:r>
      <w:proofErr w:type="spellStart"/>
      <w:r>
        <w:rPr>
          <w:lang w:val="es-ES_tradnl"/>
        </w:rPr>
        <w:t>Why</w:t>
      </w:r>
      <w:proofErr w:type="spellEnd"/>
    </w:p>
    <w:p w:rsidR="009C104D" w:rsidRPr="009C104D" w:rsidRDefault="009C104D" w:rsidP="009C104D">
      <w:pPr>
        <w:numPr>
          <w:ilvl w:val="1"/>
          <w:numId w:val="1"/>
        </w:numPr>
        <w:contextualSpacing/>
        <w:rPr>
          <w:lang w:val="es-ES_tradnl"/>
        </w:rPr>
      </w:pPr>
      <w:r w:rsidRPr="009C104D">
        <w:rPr>
          <w:lang w:val="es-ES_tradnl"/>
        </w:rPr>
        <w:t>¿Cuándo?</w:t>
      </w:r>
      <w:r>
        <w:rPr>
          <w:lang w:val="es-ES_tradnl"/>
        </w:rPr>
        <w:t xml:space="preserve">    </w:t>
      </w:r>
      <w:r>
        <w:rPr>
          <w:lang w:val="es-ES_tradnl"/>
        </w:rPr>
        <w:tab/>
      </w:r>
      <w:proofErr w:type="spellStart"/>
      <w:r>
        <w:rPr>
          <w:lang w:val="es-ES_tradnl"/>
        </w:rPr>
        <w:t>When</w:t>
      </w:r>
      <w:proofErr w:type="spellEnd"/>
    </w:p>
    <w:p w:rsidR="009C104D" w:rsidRPr="009C104D" w:rsidRDefault="009C104D" w:rsidP="009C104D">
      <w:pPr>
        <w:numPr>
          <w:ilvl w:val="1"/>
          <w:numId w:val="1"/>
        </w:numPr>
        <w:contextualSpacing/>
        <w:rPr>
          <w:lang w:val="es-ES_tradnl"/>
        </w:rPr>
      </w:pPr>
      <w:r w:rsidRPr="009C104D">
        <w:rPr>
          <w:lang w:val="es-ES_tradnl"/>
        </w:rPr>
        <w:t>¿Qué?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Wha</w:t>
      </w:r>
      <w:proofErr w:type="spellEnd"/>
      <w:r>
        <w:t>t</w:t>
      </w:r>
    </w:p>
    <w:p w:rsidR="009C104D" w:rsidRPr="009C104D" w:rsidRDefault="009C104D" w:rsidP="009C104D">
      <w:pPr>
        <w:numPr>
          <w:ilvl w:val="1"/>
          <w:numId w:val="1"/>
        </w:numPr>
        <w:contextualSpacing/>
        <w:rPr>
          <w:lang w:val="es-ES_tradnl"/>
        </w:rPr>
      </w:pPr>
      <w:r w:rsidRPr="009C104D">
        <w:rPr>
          <w:lang w:val="es-ES_tradnl"/>
        </w:rPr>
        <w:t>¿Dónde?</w:t>
      </w:r>
      <w:r>
        <w:rPr>
          <w:lang w:val="es-ES_tradnl"/>
        </w:rPr>
        <w:tab/>
      </w:r>
      <w:proofErr w:type="spellStart"/>
      <w:r>
        <w:rPr>
          <w:lang w:val="es-ES_tradnl"/>
        </w:rPr>
        <w:t>Where</w:t>
      </w:r>
      <w:proofErr w:type="spellEnd"/>
    </w:p>
    <w:p w:rsidR="009C104D" w:rsidRPr="009C104D" w:rsidRDefault="009C104D" w:rsidP="009C104D">
      <w:pPr>
        <w:numPr>
          <w:ilvl w:val="1"/>
          <w:numId w:val="1"/>
        </w:numPr>
        <w:contextualSpacing/>
        <w:rPr>
          <w:lang w:val="es-ES_tradnl"/>
        </w:rPr>
      </w:pPr>
      <w:r w:rsidRPr="009C104D">
        <w:rPr>
          <w:lang w:val="es-ES_tradnl"/>
        </w:rPr>
        <w:t>¿Cuán</w:t>
      </w:r>
      <w:r>
        <w:t>to?</w:t>
      </w:r>
      <w:r>
        <w:tab/>
        <w:t>How much</w:t>
      </w:r>
    </w:p>
    <w:p w:rsidR="009C104D" w:rsidRPr="009C104D" w:rsidRDefault="009C104D" w:rsidP="009C104D">
      <w:pPr>
        <w:numPr>
          <w:ilvl w:val="1"/>
          <w:numId w:val="1"/>
        </w:numPr>
        <w:contextualSpacing/>
        <w:rPr>
          <w:lang w:val="es-ES_tradnl"/>
        </w:rPr>
      </w:pPr>
      <w:r w:rsidRPr="009C104D">
        <w:rPr>
          <w:lang w:val="es-ES_tradnl"/>
        </w:rPr>
        <w:t>¿Cómo?</w:t>
      </w:r>
      <w:r>
        <w:rPr>
          <w:lang w:val="es-ES_tradnl"/>
        </w:rPr>
        <w:tab/>
      </w:r>
      <w:proofErr w:type="spellStart"/>
      <w:r>
        <w:rPr>
          <w:lang w:val="es-ES_tradnl"/>
        </w:rPr>
        <w:t>How</w:t>
      </w:r>
      <w:proofErr w:type="spellEnd"/>
    </w:p>
    <w:p w:rsidR="009C104D" w:rsidRDefault="009C104D" w:rsidP="009C104D">
      <w:pPr>
        <w:numPr>
          <w:ilvl w:val="1"/>
          <w:numId w:val="1"/>
        </w:numPr>
        <w:contextualSpacing/>
        <w:rPr>
          <w:lang w:val="es-ES_tradnl"/>
        </w:rPr>
      </w:pPr>
      <w:r w:rsidRPr="009C104D">
        <w:rPr>
          <w:lang w:val="es-ES_tradnl"/>
        </w:rPr>
        <w:t>¿Quién?</w:t>
      </w:r>
      <w:r>
        <w:rPr>
          <w:lang w:val="es-ES_tradnl"/>
        </w:rPr>
        <w:tab/>
      </w:r>
      <w:proofErr w:type="spellStart"/>
      <w:r>
        <w:rPr>
          <w:lang w:val="es-ES_tradnl"/>
        </w:rPr>
        <w:t>Who</w:t>
      </w:r>
      <w:proofErr w:type="spellEnd"/>
    </w:p>
    <w:p w:rsidR="009C104D" w:rsidRPr="007321A5" w:rsidRDefault="009C104D" w:rsidP="009C104D">
      <w:pPr>
        <w:numPr>
          <w:ilvl w:val="0"/>
          <w:numId w:val="1"/>
        </w:numPr>
        <w:contextualSpacing/>
        <w:rPr>
          <w:lang w:val="es-ES_tradnl"/>
        </w:rPr>
      </w:pPr>
      <w:r>
        <w:rPr>
          <w:lang w:val="es-ES_tradnl"/>
        </w:rPr>
        <w:t>Ser vs. Es</w:t>
      </w:r>
      <w:r>
        <w:t>tar</w:t>
      </w:r>
    </w:p>
    <w:p w:rsidR="007321A5" w:rsidRPr="007321A5" w:rsidRDefault="007321A5" w:rsidP="007321A5">
      <w:pPr>
        <w:numPr>
          <w:ilvl w:val="1"/>
          <w:numId w:val="1"/>
        </w:numPr>
        <w:contextualSpacing/>
      </w:pPr>
      <w:r>
        <w:t xml:space="preserve">Use ser </w:t>
      </w:r>
      <w:r w:rsidRPr="001C1653">
        <w:rPr>
          <w:color w:val="000000"/>
        </w:rPr>
        <w:t>t</w:t>
      </w:r>
      <w:r>
        <w:rPr>
          <w:color w:val="000000"/>
        </w:rPr>
        <w:t xml:space="preserve">o </w:t>
      </w:r>
      <w:r w:rsidRPr="001C1653">
        <w:rPr>
          <w:color w:val="000000"/>
        </w:rPr>
        <w:t>t</w:t>
      </w:r>
      <w:r>
        <w:rPr>
          <w:color w:val="000000"/>
        </w:rPr>
        <w:t>alk abou</w:t>
      </w:r>
      <w:r w:rsidRPr="001C1653">
        <w:rPr>
          <w:color w:val="000000"/>
        </w:rPr>
        <w:t>t</w:t>
      </w:r>
      <w:r>
        <w:rPr>
          <w:color w:val="000000"/>
        </w:rPr>
        <w:t xml:space="preserve"> charac</w:t>
      </w:r>
      <w:r w:rsidRPr="001C1653">
        <w:rPr>
          <w:color w:val="000000"/>
        </w:rPr>
        <w:t>t</w:t>
      </w:r>
      <w:r>
        <w:rPr>
          <w:color w:val="000000"/>
        </w:rPr>
        <w:t>eris</w:t>
      </w:r>
      <w:r w:rsidRPr="001C1653">
        <w:rPr>
          <w:color w:val="000000"/>
        </w:rPr>
        <w:t>t</w:t>
      </w:r>
      <w:r>
        <w:rPr>
          <w:color w:val="000000"/>
        </w:rPr>
        <w:t xml:space="preserve">ics, </w:t>
      </w:r>
      <w:proofErr w:type="spellStart"/>
      <w:proofErr w:type="gramStart"/>
      <w:r>
        <w:rPr>
          <w:color w:val="000000"/>
        </w:rPr>
        <w:t>origen</w:t>
      </w:r>
      <w:proofErr w:type="spellEnd"/>
      <w:proofErr w:type="gramEnd"/>
      <w:r>
        <w:rPr>
          <w:color w:val="000000"/>
        </w:rPr>
        <w:t xml:space="preserve">, and when </w:t>
      </w:r>
      <w:r w:rsidRPr="001C1653">
        <w:rPr>
          <w:color w:val="000000"/>
        </w:rPr>
        <w:t>t</w:t>
      </w:r>
      <w:r>
        <w:rPr>
          <w:color w:val="000000"/>
        </w:rPr>
        <w:t xml:space="preserve">elling </w:t>
      </w:r>
      <w:r w:rsidRPr="001C1653">
        <w:rPr>
          <w:color w:val="000000"/>
        </w:rPr>
        <w:t>t</w:t>
      </w:r>
      <w:r>
        <w:rPr>
          <w:color w:val="000000"/>
        </w:rPr>
        <w:t xml:space="preserve">ime.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Singular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Plural</w:t>
            </w:r>
          </w:p>
        </w:tc>
      </w:tr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1</w:t>
            </w:r>
            <w:r w:rsidRPr="007321A5">
              <w:rPr>
                <w:vertAlign w:val="superscript"/>
              </w:rPr>
              <w:t>s</w:t>
            </w:r>
            <w:r w:rsidRPr="007321A5">
              <w:rPr>
                <w:color w:val="000000"/>
                <w:vertAlign w:val="superscript"/>
              </w:rPr>
              <w:t>t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Soy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Somos</w:t>
            </w:r>
            <w:proofErr w:type="spellEnd"/>
          </w:p>
        </w:tc>
      </w:tr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2</w:t>
            </w:r>
            <w:r w:rsidRPr="007321A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Eres</w:t>
            </w:r>
            <w:proofErr w:type="spellEnd"/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Sois</w:t>
            </w:r>
            <w:proofErr w:type="spellEnd"/>
          </w:p>
        </w:tc>
      </w:tr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3</w:t>
            </w:r>
            <w:r w:rsidRPr="007321A5">
              <w:rPr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Es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Son</w:t>
            </w:r>
          </w:p>
        </w:tc>
      </w:tr>
    </w:tbl>
    <w:p w:rsidR="007321A5" w:rsidRPr="007321A5" w:rsidRDefault="007321A5" w:rsidP="007321A5">
      <w:pPr>
        <w:numPr>
          <w:ilvl w:val="1"/>
          <w:numId w:val="1"/>
        </w:numPr>
        <w:contextualSpacing/>
      </w:pPr>
      <w:r>
        <w:t xml:space="preserve">Use </w:t>
      </w:r>
      <w:proofErr w:type="spellStart"/>
      <w:r>
        <w:t>es</w:t>
      </w:r>
      <w:r w:rsidRPr="001C1653">
        <w:rPr>
          <w:color w:val="000000"/>
        </w:rPr>
        <w:t>t</w:t>
      </w:r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r w:rsidRPr="001C1653">
        <w:rPr>
          <w:color w:val="000000"/>
        </w:rPr>
        <w:t>t</w:t>
      </w:r>
      <w:r>
        <w:rPr>
          <w:color w:val="000000"/>
        </w:rPr>
        <w:t xml:space="preserve">o </w:t>
      </w:r>
      <w:r w:rsidRPr="001C1653">
        <w:rPr>
          <w:color w:val="000000"/>
        </w:rPr>
        <w:t>t</w:t>
      </w:r>
      <w:r>
        <w:rPr>
          <w:color w:val="000000"/>
        </w:rPr>
        <w:t>alk abou</w:t>
      </w:r>
      <w:r w:rsidRPr="001C1653">
        <w:rPr>
          <w:color w:val="000000"/>
        </w:rPr>
        <w:t>t</w:t>
      </w:r>
      <w:r>
        <w:rPr>
          <w:color w:val="000000"/>
        </w:rPr>
        <w:t xml:space="preserve"> loca</w:t>
      </w:r>
      <w:r w:rsidRPr="001C1653">
        <w:rPr>
          <w:color w:val="000000"/>
        </w:rPr>
        <w:t>t</w:t>
      </w:r>
      <w:r>
        <w:rPr>
          <w:color w:val="000000"/>
        </w:rPr>
        <w:t>ion and feelings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Singular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Plural</w:t>
            </w:r>
          </w:p>
        </w:tc>
      </w:tr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1</w:t>
            </w:r>
            <w:r w:rsidRPr="007321A5">
              <w:rPr>
                <w:vertAlign w:val="superscript"/>
              </w:rPr>
              <w:t>s</w:t>
            </w:r>
            <w:r w:rsidRPr="007321A5">
              <w:rPr>
                <w:color w:val="000000"/>
                <w:vertAlign w:val="superscript"/>
              </w:rPr>
              <w:t>t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Es</w:t>
            </w:r>
            <w:r w:rsidRPr="007321A5">
              <w:rPr>
                <w:color w:val="000000"/>
              </w:rPr>
              <w:t>toy</w:t>
            </w:r>
            <w:proofErr w:type="spellEnd"/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Es</w:t>
            </w:r>
            <w:r w:rsidRPr="007321A5">
              <w:rPr>
                <w:color w:val="000000"/>
              </w:rPr>
              <w:t>tamos</w:t>
            </w:r>
            <w:proofErr w:type="spellEnd"/>
          </w:p>
        </w:tc>
      </w:tr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2</w:t>
            </w:r>
            <w:r w:rsidRPr="007321A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Es</w:t>
            </w:r>
            <w:r w:rsidRPr="007321A5">
              <w:rPr>
                <w:color w:val="000000"/>
              </w:rPr>
              <w:t>tás</w:t>
            </w:r>
            <w:proofErr w:type="spellEnd"/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Es</w:t>
            </w:r>
            <w:r w:rsidRPr="007321A5">
              <w:rPr>
                <w:color w:val="000000"/>
              </w:rPr>
              <w:t>táis</w:t>
            </w:r>
            <w:proofErr w:type="spellEnd"/>
          </w:p>
        </w:tc>
      </w:tr>
      <w:tr w:rsidR="007321A5" w:rsidTr="007321A5">
        <w:tc>
          <w:tcPr>
            <w:tcW w:w="3192" w:type="dxa"/>
          </w:tcPr>
          <w:p w:rsidR="007321A5" w:rsidRDefault="007321A5" w:rsidP="007321A5">
            <w:pPr>
              <w:contextualSpacing/>
            </w:pPr>
            <w:r>
              <w:t>3</w:t>
            </w:r>
            <w:r w:rsidRPr="007321A5">
              <w:rPr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Es</w:t>
            </w:r>
            <w:r w:rsidRPr="007321A5">
              <w:rPr>
                <w:color w:val="000000"/>
              </w:rPr>
              <w:t>tá</w:t>
            </w:r>
            <w:proofErr w:type="spellEnd"/>
          </w:p>
        </w:tc>
        <w:tc>
          <w:tcPr>
            <w:tcW w:w="3192" w:type="dxa"/>
          </w:tcPr>
          <w:p w:rsidR="007321A5" w:rsidRDefault="007321A5" w:rsidP="007321A5">
            <w:pPr>
              <w:contextualSpacing/>
            </w:pPr>
            <w:proofErr w:type="spellStart"/>
            <w:r>
              <w:t>Es</w:t>
            </w:r>
            <w:r w:rsidRPr="007321A5">
              <w:rPr>
                <w:color w:val="000000"/>
              </w:rPr>
              <w:t>tán</w:t>
            </w:r>
            <w:proofErr w:type="spellEnd"/>
          </w:p>
        </w:tc>
      </w:tr>
    </w:tbl>
    <w:p w:rsidR="007321A5" w:rsidRDefault="007321A5" w:rsidP="007321A5">
      <w:pPr>
        <w:numPr>
          <w:ilvl w:val="1"/>
          <w:numId w:val="1"/>
        </w:numPr>
        <w:contextualSpacing/>
      </w:pPr>
      <w:proofErr w:type="spellStart"/>
      <w:r>
        <w:t>Ejemplos</w:t>
      </w:r>
      <w:proofErr w:type="spellEnd"/>
    </w:p>
    <w:p w:rsidR="007321A5" w:rsidRPr="007321A5" w:rsidRDefault="007321A5" w:rsidP="007321A5">
      <w:pPr>
        <w:numPr>
          <w:ilvl w:val="2"/>
          <w:numId w:val="1"/>
        </w:numPr>
        <w:contextualSpacing/>
      </w:pPr>
      <w:r>
        <w:t xml:space="preserve">Soy </w:t>
      </w:r>
      <w:proofErr w:type="spellStart"/>
      <w:r>
        <w:t>bajo</w:t>
      </w:r>
      <w:proofErr w:type="spellEnd"/>
      <w:r>
        <w:t>.</w:t>
      </w:r>
      <w:r>
        <w:tab/>
      </w:r>
      <w:r>
        <w:tab/>
      </w:r>
      <w:r>
        <w:tab/>
        <w:t>I am shor</w:t>
      </w:r>
      <w:r w:rsidRPr="001C1653">
        <w:rPr>
          <w:color w:val="000000"/>
        </w:rPr>
        <w:t>t</w:t>
      </w:r>
      <w:r>
        <w:rPr>
          <w:color w:val="000000"/>
        </w:rPr>
        <w:t>. (charac</w:t>
      </w:r>
      <w:r w:rsidRPr="001C1653">
        <w:rPr>
          <w:color w:val="000000"/>
        </w:rPr>
        <w:t>t</w:t>
      </w:r>
      <w:r>
        <w:rPr>
          <w:color w:val="000000"/>
        </w:rPr>
        <w:t>eris</w:t>
      </w:r>
      <w:r w:rsidRPr="001C1653">
        <w:rPr>
          <w:color w:val="000000"/>
        </w:rPr>
        <w:t>t</w:t>
      </w:r>
      <w:r>
        <w:rPr>
          <w:color w:val="000000"/>
        </w:rPr>
        <w:t>ic)</w:t>
      </w:r>
    </w:p>
    <w:p w:rsidR="007321A5" w:rsidRPr="007321A5" w:rsidRDefault="007321A5" w:rsidP="007321A5">
      <w:pPr>
        <w:numPr>
          <w:ilvl w:val="2"/>
          <w:numId w:val="1"/>
        </w:numPr>
        <w:contextualSpacing/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profesora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Pr="001C1653">
        <w:rPr>
          <w:color w:val="000000"/>
        </w:rPr>
        <w:t>T</w:t>
      </w:r>
      <w:r>
        <w:rPr>
          <w:color w:val="000000"/>
        </w:rPr>
        <w:t xml:space="preserve">he </w:t>
      </w:r>
      <w:r w:rsidRPr="001C1653">
        <w:rPr>
          <w:color w:val="000000"/>
        </w:rPr>
        <w:t>t</w:t>
      </w:r>
      <w:r>
        <w:rPr>
          <w:color w:val="000000"/>
        </w:rPr>
        <w:t>eacher is crazy. (charac</w:t>
      </w:r>
      <w:r w:rsidRPr="001C1653">
        <w:rPr>
          <w:color w:val="000000"/>
        </w:rPr>
        <w:t>t</w:t>
      </w:r>
      <w:r>
        <w:rPr>
          <w:color w:val="000000"/>
        </w:rPr>
        <w:t>eris</w:t>
      </w:r>
      <w:r w:rsidRPr="001C1653">
        <w:rPr>
          <w:color w:val="000000"/>
        </w:rPr>
        <w:t>t</w:t>
      </w:r>
      <w:r>
        <w:rPr>
          <w:color w:val="000000"/>
        </w:rPr>
        <w:t>ic)</w:t>
      </w:r>
    </w:p>
    <w:p w:rsidR="007321A5" w:rsidRPr="007321A5" w:rsidRDefault="007321A5" w:rsidP="007321A5">
      <w:pPr>
        <w:numPr>
          <w:ilvl w:val="2"/>
          <w:numId w:val="1"/>
        </w:numPr>
        <w:contextualSpacing/>
      </w:pPr>
      <w:r>
        <w:rPr>
          <w:color w:val="000000"/>
        </w:rPr>
        <w:t>Es de Medina.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 is from Medina. (</w:t>
      </w:r>
      <w:proofErr w:type="spellStart"/>
      <w:r>
        <w:rPr>
          <w:color w:val="000000"/>
        </w:rPr>
        <w:t>origen</w:t>
      </w:r>
      <w:proofErr w:type="spellEnd"/>
      <w:r>
        <w:rPr>
          <w:color w:val="000000"/>
        </w:rPr>
        <w:t>)</w:t>
      </w:r>
    </w:p>
    <w:p w:rsidR="007321A5" w:rsidRPr="007321A5" w:rsidRDefault="007321A5" w:rsidP="007321A5">
      <w:pPr>
        <w:numPr>
          <w:ilvl w:val="2"/>
          <w:numId w:val="1"/>
        </w:numPr>
        <w:contextualSpacing/>
      </w:pPr>
      <w:r>
        <w:rPr>
          <w:color w:val="000000"/>
        </w:rPr>
        <w:t xml:space="preserve">Son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doce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</w:t>
      </w:r>
      <w:r w:rsidRPr="001C1653">
        <w:rPr>
          <w:color w:val="000000"/>
        </w:rPr>
        <w:t>t</w:t>
      </w:r>
      <w:r>
        <w:rPr>
          <w:color w:val="000000"/>
        </w:rPr>
        <w:t>’s 12:00 (</w:t>
      </w:r>
      <w:r w:rsidRPr="001C1653">
        <w:rPr>
          <w:color w:val="000000"/>
        </w:rPr>
        <w:t>t</w:t>
      </w:r>
      <w:r>
        <w:rPr>
          <w:color w:val="000000"/>
        </w:rPr>
        <w:t>ime</w:t>
      </w:r>
    </w:p>
    <w:p w:rsidR="007321A5" w:rsidRPr="007321A5" w:rsidRDefault="007321A5" w:rsidP="007321A5">
      <w:pPr>
        <w:numPr>
          <w:ilvl w:val="2"/>
          <w:numId w:val="1"/>
        </w:numPr>
        <w:contextualSpacing/>
      </w:pPr>
      <w:proofErr w:type="spellStart"/>
      <w:r>
        <w:rPr>
          <w:color w:val="000000"/>
        </w:rPr>
        <w:t>Es</w:t>
      </w:r>
      <w:r w:rsidRPr="001C1653">
        <w:rPr>
          <w:color w:val="000000"/>
        </w:rPr>
        <w:t>t</w:t>
      </w:r>
      <w:r>
        <w:rPr>
          <w:color w:val="000000"/>
        </w:rPr>
        <w:t>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cansada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 am </w:t>
      </w:r>
      <w:r w:rsidRPr="001C1653">
        <w:rPr>
          <w:color w:val="000000"/>
        </w:rPr>
        <w:t>t</w:t>
      </w:r>
      <w:r>
        <w:rPr>
          <w:color w:val="000000"/>
        </w:rPr>
        <w:t>ired. (feeling)</w:t>
      </w:r>
    </w:p>
    <w:p w:rsidR="007321A5" w:rsidRPr="007321A5" w:rsidRDefault="00D0139D" w:rsidP="007321A5">
      <w:pPr>
        <w:numPr>
          <w:ilvl w:val="2"/>
          <w:numId w:val="1"/>
        </w:numPr>
        <w:contextualSpacing/>
      </w:pPr>
      <w:r w:rsidRPr="00D0139D">
        <w:rPr>
          <w:noProof/>
          <w:color w:val="000000"/>
          <w:lang w:eastAsia="zh-TW"/>
        </w:rPr>
        <w:pict>
          <v:shape id="_x0000_s1028" type="#_x0000_t202" style="position:absolute;left:0;text-align:left;margin-left:-45.7pt;margin-top:23.25pt;width:186.35pt;height:45.55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7321A5" w:rsidRDefault="007321A5">
                  <w:r>
                    <w:t xml:space="preserve">****How you feel and where you are, always use </w:t>
                  </w:r>
                  <w:r w:rsidRPr="001C1653"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</w:rPr>
                    <w:t>he verb ESTAR!</w:t>
                  </w:r>
                </w:p>
              </w:txbxContent>
            </v:textbox>
          </v:shape>
        </w:pict>
      </w:r>
      <w:r w:rsidR="007321A5" w:rsidRPr="007321A5">
        <w:rPr>
          <w:color w:val="000000"/>
          <w:lang w:val="es-ES_tradnl"/>
        </w:rPr>
        <w:t>Est</w:t>
      </w:r>
      <w:r w:rsidR="007321A5">
        <w:rPr>
          <w:color w:val="000000"/>
          <w:lang w:val="es-ES_tradnl"/>
        </w:rPr>
        <w:t>á</w:t>
      </w:r>
      <w:r w:rsidR="007321A5" w:rsidRPr="007321A5">
        <w:rPr>
          <w:color w:val="000000"/>
          <w:lang w:val="es-ES_tradnl"/>
        </w:rPr>
        <w:t xml:space="preserve"> encima de la mesa.</w:t>
      </w:r>
      <w:r w:rsidR="007321A5" w:rsidRPr="007321A5">
        <w:rPr>
          <w:color w:val="000000"/>
          <w:lang w:val="es-ES_tradnl"/>
        </w:rPr>
        <w:tab/>
      </w:r>
      <w:r w:rsidR="007321A5" w:rsidRPr="007321A5">
        <w:rPr>
          <w:color w:val="000000"/>
        </w:rPr>
        <w:t xml:space="preserve">It’s on </w:t>
      </w:r>
      <w:r w:rsidR="007321A5" w:rsidRPr="001C1653">
        <w:rPr>
          <w:color w:val="000000"/>
        </w:rPr>
        <w:t>t</w:t>
      </w:r>
      <w:r w:rsidR="007321A5">
        <w:rPr>
          <w:color w:val="000000"/>
        </w:rPr>
        <w:t xml:space="preserve">op of </w:t>
      </w:r>
      <w:r w:rsidR="007321A5" w:rsidRPr="001C1653">
        <w:rPr>
          <w:color w:val="000000"/>
        </w:rPr>
        <w:t>t</w:t>
      </w:r>
      <w:r w:rsidR="007321A5">
        <w:rPr>
          <w:color w:val="000000"/>
        </w:rPr>
        <w:t>he desk. (loca</w:t>
      </w:r>
      <w:r w:rsidR="007321A5" w:rsidRPr="001C1653">
        <w:rPr>
          <w:color w:val="000000"/>
        </w:rPr>
        <w:t>t</w:t>
      </w:r>
      <w:r w:rsidR="007321A5">
        <w:rPr>
          <w:color w:val="000000"/>
        </w:rPr>
        <w:t>ion)</w:t>
      </w:r>
    </w:p>
    <w:p w:rsidR="007321A5" w:rsidRDefault="007321A5" w:rsidP="007321A5">
      <w:pPr>
        <w:contextualSpacing/>
        <w:rPr>
          <w:color w:val="000000"/>
        </w:rPr>
      </w:pPr>
    </w:p>
    <w:p w:rsidR="007321A5" w:rsidRDefault="007321A5" w:rsidP="007321A5">
      <w:pPr>
        <w:contextualSpacing/>
        <w:rPr>
          <w:color w:val="000000"/>
        </w:rPr>
      </w:pPr>
    </w:p>
    <w:p w:rsidR="007321A5" w:rsidRDefault="007321A5" w:rsidP="007321A5">
      <w:pPr>
        <w:contextualSpacing/>
        <w:rPr>
          <w:color w:val="000000"/>
        </w:rPr>
      </w:pPr>
    </w:p>
    <w:p w:rsidR="003952A0" w:rsidRPr="003952A0" w:rsidRDefault="003952A0" w:rsidP="007321A5">
      <w:pPr>
        <w:numPr>
          <w:ilvl w:val="0"/>
          <w:numId w:val="1"/>
        </w:numPr>
        <w:contextualSpacing/>
      </w:pPr>
      <w:proofErr w:type="spellStart"/>
      <w:r>
        <w:t>Loca</w:t>
      </w:r>
      <w:r w:rsidRPr="001C1653">
        <w:rPr>
          <w:color w:val="000000"/>
        </w:rPr>
        <w:t>t</w:t>
      </w:r>
      <w:r>
        <w:rPr>
          <w:color w:val="000000"/>
        </w:rPr>
        <w:t>ional</w:t>
      </w:r>
      <w:proofErr w:type="spellEnd"/>
      <w:r>
        <w:rPr>
          <w:color w:val="000000"/>
        </w:rPr>
        <w:t xml:space="preserve"> phrases</w:t>
      </w:r>
    </w:p>
    <w:p w:rsidR="003952A0" w:rsidRPr="003952A0" w:rsidRDefault="003952A0" w:rsidP="003952A0">
      <w:pPr>
        <w:numPr>
          <w:ilvl w:val="1"/>
          <w:numId w:val="1"/>
        </w:numPr>
        <w:contextualSpacing/>
        <w:rPr>
          <w:lang w:val="es-ES_tradnl"/>
        </w:rPr>
      </w:pPr>
      <w:r w:rsidRPr="003952A0">
        <w:rPr>
          <w:color w:val="000000"/>
          <w:lang w:val="es-ES_tradnl"/>
        </w:rPr>
        <w:t xml:space="preserve">Debajo de, encima de, al lado de, </w:t>
      </w:r>
      <w:r>
        <w:rPr>
          <w:color w:val="000000"/>
          <w:lang w:val="es-ES_tradnl"/>
        </w:rPr>
        <w:t>a la derecha de, a la izquierda de, detrás de, delan</w:t>
      </w:r>
      <w:r w:rsidRPr="003952A0">
        <w:rPr>
          <w:color w:val="000000"/>
          <w:lang w:val="es-ES_tradnl"/>
        </w:rPr>
        <w:t>t</w:t>
      </w:r>
      <w:r>
        <w:rPr>
          <w:color w:val="000000"/>
          <w:lang w:val="es-ES_tradnl"/>
        </w:rPr>
        <w:t>e de</w:t>
      </w:r>
    </w:p>
    <w:p w:rsidR="003952A0" w:rsidRPr="00BC4737" w:rsidRDefault="00BC4737" w:rsidP="003952A0">
      <w:pPr>
        <w:numPr>
          <w:ilvl w:val="1"/>
          <w:numId w:val="1"/>
        </w:numPr>
        <w:contextualSpacing/>
      </w:pPr>
      <w:r w:rsidRPr="00BC4737">
        <w:t>Use DEL in fron</w:t>
      </w:r>
      <w:r w:rsidRPr="001C1653">
        <w:rPr>
          <w:color w:val="000000"/>
        </w:rPr>
        <w:t>t</w:t>
      </w:r>
      <w:r>
        <w:rPr>
          <w:color w:val="000000"/>
        </w:rPr>
        <w:t xml:space="preserve"> of a masculine noun</w:t>
      </w:r>
    </w:p>
    <w:p w:rsidR="00BC4737" w:rsidRPr="00BC4737" w:rsidRDefault="00BC4737" w:rsidP="00BC4737">
      <w:pPr>
        <w:numPr>
          <w:ilvl w:val="2"/>
          <w:numId w:val="1"/>
        </w:numPr>
        <w:contextualSpacing/>
      </w:pPr>
      <w:proofErr w:type="spellStart"/>
      <w:r>
        <w:rPr>
          <w:color w:val="000000"/>
        </w:rPr>
        <w:t>Es</w:t>
      </w:r>
      <w:r w:rsidRPr="001C1653">
        <w:rPr>
          <w:color w:val="000000"/>
        </w:rPr>
        <w:t>t</w:t>
      </w:r>
      <w:r>
        <w:rPr>
          <w:color w:val="000000"/>
        </w:rPr>
        <w:t>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delan</w:t>
      </w:r>
      <w:r w:rsidRPr="001C1653">
        <w:rPr>
          <w:color w:val="000000"/>
        </w:rPr>
        <w:t>t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escri</w:t>
      </w:r>
      <w:r w:rsidRPr="001C1653">
        <w:rPr>
          <w:color w:val="000000"/>
        </w:rPr>
        <w:t>t</w:t>
      </w:r>
      <w:r>
        <w:rPr>
          <w:color w:val="000000"/>
        </w:rPr>
        <w:t>orio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>I</w:t>
      </w:r>
      <w:r w:rsidRPr="001C1653">
        <w:rPr>
          <w:color w:val="000000"/>
        </w:rPr>
        <w:t>t</w:t>
      </w:r>
      <w:r>
        <w:rPr>
          <w:color w:val="000000"/>
        </w:rPr>
        <w:t>’s in fron</w:t>
      </w:r>
      <w:r w:rsidRPr="001C1653">
        <w:rPr>
          <w:color w:val="000000"/>
        </w:rPr>
        <w:t>t</w:t>
      </w:r>
      <w:r>
        <w:rPr>
          <w:color w:val="000000"/>
        </w:rPr>
        <w:t xml:space="preserve"> of </w:t>
      </w:r>
      <w:r w:rsidRPr="001C1653">
        <w:rPr>
          <w:color w:val="000000"/>
        </w:rPr>
        <w:t>t</w:t>
      </w:r>
      <w:r>
        <w:rPr>
          <w:color w:val="000000"/>
        </w:rPr>
        <w:t>he desk.</w:t>
      </w:r>
    </w:p>
    <w:p w:rsidR="00BC4737" w:rsidRPr="00BC4737" w:rsidRDefault="00BC4737" w:rsidP="00BC4737">
      <w:pPr>
        <w:numPr>
          <w:ilvl w:val="2"/>
          <w:numId w:val="1"/>
        </w:numPr>
        <w:contextualSpacing/>
      </w:pPr>
      <w:r w:rsidRPr="00BC4737">
        <w:rPr>
          <w:color w:val="000000"/>
          <w:lang w:val="es-ES_tradnl"/>
        </w:rPr>
        <w:t>Est</w:t>
      </w:r>
      <w:r>
        <w:rPr>
          <w:color w:val="000000"/>
          <w:lang w:val="es-ES_tradnl"/>
        </w:rPr>
        <w:t>á</w:t>
      </w:r>
      <w:r w:rsidRPr="00BC4737">
        <w:rPr>
          <w:color w:val="000000"/>
          <w:lang w:val="es-ES_tradnl"/>
        </w:rPr>
        <w:t xml:space="preserve"> a la izquierda del gimnasio.</w:t>
      </w:r>
      <w:r>
        <w:rPr>
          <w:color w:val="000000"/>
          <w:lang w:val="es-ES_tradnl"/>
        </w:rPr>
        <w:tab/>
      </w:r>
      <w:r w:rsidRPr="00BC4737">
        <w:rPr>
          <w:color w:val="000000"/>
        </w:rPr>
        <w:t xml:space="preserve">It’s </w:t>
      </w:r>
      <w:r w:rsidRPr="001C1653">
        <w:rPr>
          <w:color w:val="000000"/>
        </w:rPr>
        <w:t>t</w:t>
      </w:r>
      <w:r>
        <w:rPr>
          <w:color w:val="000000"/>
        </w:rPr>
        <w:t xml:space="preserve">o </w:t>
      </w:r>
      <w:r w:rsidRPr="001C1653">
        <w:rPr>
          <w:color w:val="000000"/>
        </w:rPr>
        <w:t>t</w:t>
      </w:r>
      <w:r>
        <w:rPr>
          <w:color w:val="000000"/>
        </w:rPr>
        <w:t>he lef</w:t>
      </w:r>
      <w:r w:rsidRPr="001C1653">
        <w:rPr>
          <w:color w:val="000000"/>
        </w:rPr>
        <w:t>t</w:t>
      </w:r>
      <w:r>
        <w:rPr>
          <w:color w:val="000000"/>
        </w:rPr>
        <w:t xml:space="preserve"> of </w:t>
      </w:r>
      <w:r w:rsidRPr="001C1653">
        <w:rPr>
          <w:color w:val="000000"/>
        </w:rPr>
        <w:t>t</w:t>
      </w:r>
      <w:r>
        <w:rPr>
          <w:color w:val="000000"/>
        </w:rPr>
        <w:t>he gym.</w:t>
      </w:r>
    </w:p>
    <w:p w:rsidR="00BC4737" w:rsidRPr="00BC4737" w:rsidRDefault="00BC4737" w:rsidP="00BC4737">
      <w:pPr>
        <w:numPr>
          <w:ilvl w:val="1"/>
          <w:numId w:val="1"/>
        </w:numPr>
        <w:contextualSpacing/>
      </w:pPr>
      <w:r>
        <w:rPr>
          <w:color w:val="000000"/>
        </w:rPr>
        <w:t>Use DE LA in fron</w:t>
      </w:r>
      <w:r w:rsidRPr="001C1653">
        <w:rPr>
          <w:color w:val="000000"/>
        </w:rPr>
        <w:t>t</w:t>
      </w:r>
      <w:r>
        <w:rPr>
          <w:color w:val="000000"/>
        </w:rPr>
        <w:t xml:space="preserve"> of a feminine noun.</w:t>
      </w:r>
    </w:p>
    <w:p w:rsidR="00BC4737" w:rsidRPr="00BC4737" w:rsidRDefault="00BC4737" w:rsidP="00BC4737">
      <w:pPr>
        <w:numPr>
          <w:ilvl w:val="2"/>
          <w:numId w:val="1"/>
        </w:numPr>
        <w:contextualSpacing/>
        <w:rPr>
          <w:lang w:val="es-ES_tradnl"/>
        </w:rPr>
      </w:pPr>
      <w:r w:rsidRPr="00BC4737">
        <w:rPr>
          <w:color w:val="000000"/>
          <w:lang w:val="es-ES_tradnl"/>
        </w:rPr>
        <w:lastRenderedPageBreak/>
        <w:t>Está al lado de la vent</w:t>
      </w:r>
      <w:r>
        <w:rPr>
          <w:color w:val="000000"/>
          <w:lang w:val="es-ES_tradnl"/>
        </w:rPr>
        <w:t>ana.</w:t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  <w:t>I</w:t>
      </w:r>
      <w:proofErr w:type="spellStart"/>
      <w:r w:rsidRPr="001C1653">
        <w:rPr>
          <w:color w:val="000000"/>
        </w:rPr>
        <w:t>t</w:t>
      </w:r>
      <w:r>
        <w:rPr>
          <w:color w:val="000000"/>
        </w:rPr>
        <w:t>’s</w:t>
      </w:r>
      <w:proofErr w:type="spellEnd"/>
      <w:r>
        <w:rPr>
          <w:color w:val="000000"/>
        </w:rPr>
        <w:t xml:space="preserve"> nex</w:t>
      </w:r>
      <w:r w:rsidRPr="001C1653">
        <w:rPr>
          <w:color w:val="000000"/>
        </w:rPr>
        <w:t>t</w:t>
      </w:r>
      <w:r>
        <w:rPr>
          <w:color w:val="000000"/>
        </w:rPr>
        <w:t xml:space="preserve"> </w:t>
      </w:r>
      <w:r w:rsidRPr="001C1653">
        <w:rPr>
          <w:color w:val="000000"/>
        </w:rPr>
        <w:t>t</w:t>
      </w:r>
      <w:r>
        <w:rPr>
          <w:color w:val="000000"/>
        </w:rPr>
        <w:t xml:space="preserve">o </w:t>
      </w:r>
      <w:r w:rsidRPr="001C1653">
        <w:rPr>
          <w:color w:val="000000"/>
        </w:rPr>
        <w:t>t</w:t>
      </w:r>
      <w:r>
        <w:rPr>
          <w:color w:val="000000"/>
        </w:rPr>
        <w:t>he window</w:t>
      </w:r>
    </w:p>
    <w:p w:rsidR="00BC4737" w:rsidRPr="00BC4737" w:rsidRDefault="00BC4737" w:rsidP="00BC4737">
      <w:pPr>
        <w:numPr>
          <w:ilvl w:val="2"/>
          <w:numId w:val="1"/>
        </w:numPr>
        <w:contextualSpacing/>
        <w:rPr>
          <w:lang w:val="es-ES_tradnl"/>
        </w:rPr>
      </w:pPr>
      <w:r w:rsidRPr="00BC4737">
        <w:rPr>
          <w:color w:val="000000"/>
          <w:lang w:val="es-ES_tradnl"/>
        </w:rPr>
        <w:t>Est</w:t>
      </w:r>
      <w:r>
        <w:rPr>
          <w:color w:val="000000"/>
          <w:lang w:val="es-ES_tradnl"/>
        </w:rPr>
        <w:t>á</w:t>
      </w:r>
      <w:r w:rsidRPr="00BC4737">
        <w:rPr>
          <w:color w:val="000000"/>
          <w:lang w:val="es-ES_tradnl"/>
        </w:rPr>
        <w:t xml:space="preserve"> detr</w:t>
      </w:r>
      <w:r>
        <w:rPr>
          <w:color w:val="000000"/>
          <w:lang w:val="es-ES_tradnl"/>
        </w:rPr>
        <w:t>á</w:t>
      </w:r>
      <w:r w:rsidRPr="00BC4737">
        <w:rPr>
          <w:color w:val="000000"/>
          <w:lang w:val="es-ES_tradnl"/>
        </w:rPr>
        <w:t>s de la mochila.</w:t>
      </w:r>
      <w:r w:rsidRPr="00BC4737"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</w:rPr>
        <w:t>I</w:t>
      </w:r>
      <w:r w:rsidRPr="001C1653">
        <w:rPr>
          <w:color w:val="000000"/>
        </w:rPr>
        <w:t>t</w:t>
      </w:r>
      <w:r>
        <w:rPr>
          <w:color w:val="000000"/>
        </w:rPr>
        <w:t xml:space="preserve">’s behind </w:t>
      </w:r>
      <w:r w:rsidRPr="001C1653">
        <w:rPr>
          <w:color w:val="000000"/>
        </w:rPr>
        <w:t>t</w:t>
      </w:r>
      <w:r>
        <w:rPr>
          <w:color w:val="000000"/>
        </w:rPr>
        <w:t>he back pack</w:t>
      </w:r>
    </w:p>
    <w:p w:rsidR="007321A5" w:rsidRDefault="003952A0" w:rsidP="007321A5">
      <w:pPr>
        <w:numPr>
          <w:ilvl w:val="0"/>
          <w:numId w:val="1"/>
        </w:numPr>
        <w:contextualSpacing/>
      </w:pPr>
      <w:r>
        <w:t>Vocabulary</w:t>
      </w:r>
    </w:p>
    <w:p w:rsidR="003952A0" w:rsidRDefault="003952A0" w:rsidP="003952A0">
      <w:pPr>
        <w:numPr>
          <w:ilvl w:val="1"/>
          <w:numId w:val="1"/>
        </w:numPr>
        <w:contextualSpacing/>
      </w:pPr>
      <w:r>
        <w:t>Food</w:t>
      </w:r>
    </w:p>
    <w:p w:rsidR="003952A0" w:rsidRDefault="003952A0" w:rsidP="003952A0">
      <w:pPr>
        <w:numPr>
          <w:ilvl w:val="1"/>
          <w:numId w:val="1"/>
        </w:numPr>
        <w:contextualSpacing/>
      </w:pPr>
      <w:r>
        <w:t>Classes</w:t>
      </w:r>
    </w:p>
    <w:p w:rsidR="003952A0" w:rsidRPr="003952A0" w:rsidRDefault="003952A0" w:rsidP="003952A0">
      <w:pPr>
        <w:numPr>
          <w:ilvl w:val="1"/>
          <w:numId w:val="1"/>
        </w:numPr>
        <w:contextualSpacing/>
      </w:pPr>
      <w:r>
        <w:t>Classroom Objec</w:t>
      </w:r>
      <w:r w:rsidRPr="001C1653">
        <w:rPr>
          <w:color w:val="000000"/>
        </w:rPr>
        <w:t>t</w:t>
      </w:r>
      <w:r>
        <w:rPr>
          <w:color w:val="000000"/>
        </w:rPr>
        <w:t>s</w:t>
      </w:r>
    </w:p>
    <w:p w:rsidR="003952A0" w:rsidRPr="003952A0" w:rsidRDefault="003952A0" w:rsidP="003952A0">
      <w:pPr>
        <w:numPr>
          <w:ilvl w:val="1"/>
          <w:numId w:val="1"/>
        </w:numPr>
        <w:contextualSpacing/>
      </w:pPr>
      <w:r>
        <w:rPr>
          <w:color w:val="000000"/>
        </w:rPr>
        <w:t>In</w:t>
      </w:r>
      <w:r w:rsidRPr="001C1653">
        <w:rPr>
          <w:color w:val="000000"/>
        </w:rPr>
        <w:t>t</w:t>
      </w:r>
      <w:r>
        <w:rPr>
          <w:color w:val="000000"/>
        </w:rPr>
        <w:t>roduc</w:t>
      </w:r>
      <w:r w:rsidRPr="001C1653">
        <w:rPr>
          <w:color w:val="000000"/>
        </w:rPr>
        <w:t>t</w:t>
      </w:r>
      <w:r>
        <w:rPr>
          <w:color w:val="000000"/>
        </w:rPr>
        <w:t>ory Vocabulary</w:t>
      </w:r>
    </w:p>
    <w:p w:rsidR="003952A0" w:rsidRPr="003952A0" w:rsidRDefault="003952A0" w:rsidP="003952A0">
      <w:pPr>
        <w:numPr>
          <w:ilvl w:val="1"/>
          <w:numId w:val="1"/>
        </w:numPr>
        <w:contextualSpacing/>
      </w:pPr>
      <w:r>
        <w:rPr>
          <w:color w:val="000000"/>
        </w:rPr>
        <w:t>Adjec</w:t>
      </w:r>
      <w:r w:rsidRPr="001C1653">
        <w:rPr>
          <w:color w:val="000000"/>
        </w:rPr>
        <w:t>t</w:t>
      </w:r>
      <w:r>
        <w:rPr>
          <w:color w:val="000000"/>
        </w:rPr>
        <w:t>ives</w:t>
      </w:r>
    </w:p>
    <w:p w:rsidR="003952A0" w:rsidRPr="003952A0" w:rsidRDefault="003952A0" w:rsidP="003952A0">
      <w:pPr>
        <w:numPr>
          <w:ilvl w:val="1"/>
          <w:numId w:val="1"/>
        </w:numPr>
        <w:contextualSpacing/>
      </w:pPr>
      <w:r>
        <w:rPr>
          <w:color w:val="000000"/>
        </w:rPr>
        <w:t>Verbs</w:t>
      </w:r>
    </w:p>
    <w:p w:rsidR="003952A0" w:rsidRPr="007321A5" w:rsidRDefault="003952A0" w:rsidP="003952A0">
      <w:pPr>
        <w:numPr>
          <w:ilvl w:val="1"/>
          <w:numId w:val="1"/>
        </w:numPr>
        <w:contextualSpacing/>
      </w:pPr>
      <w:r>
        <w:rPr>
          <w:color w:val="000000"/>
        </w:rPr>
        <w:t>Loca</w:t>
      </w:r>
      <w:r w:rsidRPr="001C1653">
        <w:rPr>
          <w:color w:val="000000"/>
        </w:rPr>
        <w:t>t</w:t>
      </w:r>
      <w:r w:rsidR="003975A9">
        <w:rPr>
          <w:color w:val="000000"/>
        </w:rPr>
        <w:t>ion</w:t>
      </w:r>
      <w:r>
        <w:rPr>
          <w:color w:val="000000"/>
        </w:rPr>
        <w:t xml:space="preserve"> </w:t>
      </w:r>
      <w:r w:rsidR="00BC4737">
        <w:rPr>
          <w:color w:val="000000"/>
        </w:rPr>
        <w:t>phrases</w:t>
      </w:r>
    </w:p>
    <w:sectPr w:rsidR="003952A0" w:rsidRPr="007321A5" w:rsidSect="0088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0C41"/>
    <w:multiLevelType w:val="hybridMultilevel"/>
    <w:tmpl w:val="E0D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101F"/>
    <w:rsid w:val="0001191B"/>
    <w:rsid w:val="00112A6E"/>
    <w:rsid w:val="00113932"/>
    <w:rsid w:val="001C1653"/>
    <w:rsid w:val="002B101F"/>
    <w:rsid w:val="003664E6"/>
    <w:rsid w:val="003952A0"/>
    <w:rsid w:val="003975A9"/>
    <w:rsid w:val="00721BFB"/>
    <w:rsid w:val="007321A5"/>
    <w:rsid w:val="00752BA7"/>
    <w:rsid w:val="007741C1"/>
    <w:rsid w:val="00884C7A"/>
    <w:rsid w:val="00952062"/>
    <w:rsid w:val="009C104D"/>
    <w:rsid w:val="00A327E5"/>
    <w:rsid w:val="00A76CF8"/>
    <w:rsid w:val="00A921B5"/>
    <w:rsid w:val="00AE619C"/>
    <w:rsid w:val="00BC4737"/>
    <w:rsid w:val="00D0139D"/>
    <w:rsid w:val="00D502E3"/>
    <w:rsid w:val="00D76284"/>
    <w:rsid w:val="00DD56C6"/>
    <w:rsid w:val="00E27551"/>
    <w:rsid w:val="00F1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7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1F"/>
    <w:pPr>
      <w:ind w:left="720"/>
      <w:contextualSpacing/>
    </w:pPr>
  </w:style>
  <w:style w:type="table" w:styleId="TableGrid">
    <w:name w:val="Table Grid"/>
    <w:basedOn w:val="TableNormal"/>
    <w:uiPriority w:val="59"/>
    <w:rsid w:val="002B1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1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The Martins</cp:lastModifiedBy>
  <cp:revision>3</cp:revision>
  <dcterms:created xsi:type="dcterms:W3CDTF">2010-12-14T10:54:00Z</dcterms:created>
  <dcterms:modified xsi:type="dcterms:W3CDTF">2011-12-13T11:37:00Z</dcterms:modified>
</cp:coreProperties>
</file>